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37F1D">
        <w:rPr>
          <w:rFonts w:ascii="Times New Roman" w:hAnsi="Times New Roman" w:cs="Times New Roman"/>
          <w:sz w:val="24"/>
          <w:szCs w:val="24"/>
        </w:rPr>
      </w:r>
      <w:r w:rsidR="00137F1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37F1D">
        <w:rPr>
          <w:rFonts w:ascii="Times New Roman" w:hAnsi="Times New Roman" w:cs="Times New Roman"/>
          <w:sz w:val="24"/>
          <w:szCs w:val="24"/>
        </w:rPr>
      </w:r>
      <w:r w:rsidR="00137F1D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5E9784C0" w:rsidR="00F96A36" w:rsidRDefault="001E3F07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projektový manažer</w:t>
      </w:r>
      <w:r w:rsidR="00014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A19">
        <w:rPr>
          <w:rFonts w:ascii="Times New Roman" w:hAnsi="Times New Roman" w:cs="Times New Roman"/>
          <w:b/>
          <w:sz w:val="24"/>
          <w:szCs w:val="24"/>
        </w:rPr>
        <w:t xml:space="preserve">a finanční manažer projektů </w:t>
      </w:r>
      <w:r>
        <w:rPr>
          <w:rFonts w:ascii="Times New Roman" w:hAnsi="Times New Roman" w:cs="Times New Roman"/>
          <w:b/>
          <w:sz w:val="24"/>
          <w:szCs w:val="24"/>
        </w:rPr>
        <w:t xml:space="preserve">OPTP, oddělení </w:t>
      </w:r>
      <w:r w:rsidR="002E0A19">
        <w:rPr>
          <w:rFonts w:ascii="Times New Roman" w:hAnsi="Times New Roman" w:cs="Times New Roman"/>
          <w:b/>
          <w:sz w:val="24"/>
          <w:szCs w:val="24"/>
        </w:rPr>
        <w:t>AVI a projektů ESIF</w:t>
      </w:r>
      <w:r>
        <w:rPr>
          <w:rFonts w:ascii="Times New Roman" w:hAnsi="Times New Roman" w:cs="Times New Roman"/>
          <w:b/>
          <w:sz w:val="24"/>
          <w:szCs w:val="24"/>
        </w:rPr>
        <w:t xml:space="preserve">, odbor </w:t>
      </w:r>
      <w:r w:rsidR="002E0A19">
        <w:rPr>
          <w:rFonts w:ascii="Times New Roman" w:hAnsi="Times New Roman" w:cs="Times New Roman"/>
          <w:b/>
          <w:sz w:val="24"/>
          <w:szCs w:val="24"/>
        </w:rPr>
        <w:t>projektového řízení</w:t>
      </w:r>
      <w:r w:rsidR="00F96A36"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C7C9EF1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37F1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9CAC38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2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3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/>
          <w:bCs/>
        </w:rPr>
      </w:r>
      <w:r w:rsidR="00137F1D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Cs/>
        </w:rPr>
      </w:r>
      <w:r w:rsidR="00137F1D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137F1D">
        <w:rPr>
          <w:rFonts w:ascii="Times New Roman" w:hAnsi="Times New Roman" w:cs="Times New Roman"/>
          <w:bCs/>
        </w:rPr>
      </w:r>
      <w:r w:rsidR="00137F1D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4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5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137F1D">
              <w:rPr>
                <w:rFonts w:ascii="Arial" w:hAnsi="Arial" w:cs="Arial"/>
              </w:rPr>
            </w:r>
            <w:r w:rsidR="00137F1D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8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3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32D5BBE4" w14:textId="2648EC1F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</w:t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6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7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8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9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4899"/>
    <w:rsid w:val="000C1E2B"/>
    <w:rsid w:val="00137F1D"/>
    <w:rsid w:val="001E3F07"/>
    <w:rsid w:val="001E657A"/>
    <w:rsid w:val="00225B1F"/>
    <w:rsid w:val="002E0A19"/>
    <w:rsid w:val="00376234"/>
    <w:rsid w:val="003963A8"/>
    <w:rsid w:val="004D0061"/>
    <w:rsid w:val="004D698F"/>
    <w:rsid w:val="00697589"/>
    <w:rsid w:val="006F2B15"/>
    <w:rsid w:val="007A3E86"/>
    <w:rsid w:val="007B2497"/>
    <w:rsid w:val="008230EE"/>
    <w:rsid w:val="00872C0B"/>
    <w:rsid w:val="00903A84"/>
    <w:rsid w:val="00927221"/>
    <w:rsid w:val="009C7396"/>
    <w:rsid w:val="009D1B1E"/>
    <w:rsid w:val="00AC55F7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21</cp:revision>
  <cp:lastPrinted>2025-07-02T07:00:00Z</cp:lastPrinted>
  <dcterms:created xsi:type="dcterms:W3CDTF">2025-01-22T13:08:00Z</dcterms:created>
  <dcterms:modified xsi:type="dcterms:W3CDTF">2025-07-02T07:00:00Z</dcterms:modified>
</cp:coreProperties>
</file>