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proofErr w:type="gramStart"/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  <w:proofErr w:type="gramEnd"/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2555B864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9C3B36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proofErr w:type="gramStart"/>
      <w:r w:rsidR="001D551F" w:rsidRPr="00E05910">
        <w:rPr>
          <w:b/>
          <w:sz w:val="28"/>
          <w:szCs w:val="28"/>
        </w:rPr>
        <w:t xml:space="preserve">od </w:t>
      </w:r>
      <w:r w:rsidR="009C3B36">
        <w:rPr>
          <w:b/>
          <w:sz w:val="28"/>
          <w:szCs w:val="28"/>
        </w:rPr>
        <w:t xml:space="preserve"> 23.</w:t>
      </w:r>
      <w:proofErr w:type="gramEnd"/>
      <w:r w:rsidR="00516E66">
        <w:rPr>
          <w:b/>
          <w:sz w:val="28"/>
          <w:szCs w:val="28"/>
        </w:rPr>
        <w:t xml:space="preserve"> </w:t>
      </w:r>
      <w:r w:rsidR="009C3B36">
        <w:rPr>
          <w:b/>
          <w:sz w:val="28"/>
          <w:szCs w:val="28"/>
        </w:rPr>
        <w:t>09.</w:t>
      </w:r>
      <w:r w:rsidR="00516E66">
        <w:rPr>
          <w:b/>
          <w:sz w:val="28"/>
          <w:szCs w:val="28"/>
        </w:rPr>
        <w:t xml:space="preserve"> </w:t>
      </w:r>
      <w:r w:rsidR="009C3B36">
        <w:rPr>
          <w:b/>
          <w:sz w:val="28"/>
          <w:szCs w:val="28"/>
        </w:rPr>
        <w:t>2022</w:t>
      </w:r>
      <w:r w:rsidR="00A26DE8" w:rsidRPr="00722983">
        <w:rPr>
          <w:b/>
          <w:sz w:val="28"/>
          <w:szCs w:val="28"/>
        </w:rPr>
        <w:t xml:space="preserve">, účinnost od </w:t>
      </w:r>
      <w:r w:rsidR="00C70841" w:rsidRPr="00722983">
        <w:rPr>
          <w:b/>
          <w:sz w:val="28"/>
          <w:szCs w:val="28"/>
        </w:rPr>
        <w:t>0</w:t>
      </w:r>
      <w:r w:rsidR="00906137">
        <w:rPr>
          <w:b/>
          <w:sz w:val="28"/>
          <w:szCs w:val="28"/>
        </w:rPr>
        <w:t>1</w:t>
      </w:r>
      <w:r w:rsidR="00A26DE8" w:rsidRPr="00E05910">
        <w:rPr>
          <w:b/>
          <w:sz w:val="28"/>
          <w:szCs w:val="28"/>
        </w:rPr>
        <w:t xml:space="preserve">. </w:t>
      </w:r>
      <w:r w:rsidR="00CD1F5B">
        <w:rPr>
          <w:b/>
          <w:sz w:val="28"/>
          <w:szCs w:val="28"/>
        </w:rPr>
        <w:t>1</w:t>
      </w:r>
      <w:r w:rsidR="009C3B36">
        <w:rPr>
          <w:b/>
          <w:sz w:val="28"/>
          <w:szCs w:val="28"/>
        </w:rPr>
        <w:t>0</w:t>
      </w:r>
      <w:r w:rsidR="00A26DE8" w:rsidRPr="00E05910">
        <w:rPr>
          <w:b/>
          <w:sz w:val="28"/>
          <w:szCs w:val="28"/>
        </w:rPr>
        <w:t>. 20</w:t>
      </w:r>
      <w:r w:rsidR="00906137">
        <w:rPr>
          <w:b/>
          <w:sz w:val="28"/>
          <w:szCs w:val="28"/>
        </w:rPr>
        <w:t>2</w:t>
      </w:r>
      <w:r w:rsidR="00CD1F5B">
        <w:rPr>
          <w:b/>
          <w:sz w:val="28"/>
          <w:szCs w:val="28"/>
        </w:rPr>
        <w:t>2</w:t>
      </w:r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723BE0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>“) a informací o pokroku (dále „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“) bez </w:t>
      </w:r>
      <w:proofErr w:type="spellStart"/>
      <w:r w:rsidR="001C18FB">
        <w:rPr>
          <w:snapToGrid w:val="0"/>
          <w:sz w:val="24"/>
        </w:rPr>
        <w:t>ZŽoP</w:t>
      </w:r>
      <w:proofErr w:type="spellEnd"/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</w:t>
      </w:r>
      <w:proofErr w:type="spellStart"/>
      <w:r w:rsidR="00A84D5E" w:rsidRPr="00A84D5E">
        <w:rPr>
          <w:snapToGrid w:val="0"/>
          <w:sz w:val="24"/>
        </w:rPr>
        <w:t>jednoetapový</w:t>
      </w:r>
      <w:proofErr w:type="spellEnd"/>
      <w:r w:rsidR="00A84D5E" w:rsidRPr="00A84D5E">
        <w:rPr>
          <w:snapToGrid w:val="0"/>
          <w:sz w:val="24"/>
        </w:rPr>
        <w:t xml:space="preserve">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proofErr w:type="spellStart"/>
      <w:r w:rsidR="00723BE0">
        <w:rPr>
          <w:sz w:val="24"/>
          <w:szCs w:val="24"/>
        </w:rPr>
        <w:t>IoP</w:t>
      </w:r>
      <w:proofErr w:type="spellEnd"/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>jsou podávány k datu posledního dne každých 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</w:t>
      </w:r>
      <w:proofErr w:type="spellStart"/>
      <w:r w:rsidR="00723BE0">
        <w:rPr>
          <w:snapToGrid w:val="0"/>
          <w:sz w:val="24"/>
        </w:rPr>
        <w:lastRenderedPageBreak/>
        <w:t>ZŽoP</w:t>
      </w:r>
      <w:proofErr w:type="spellEnd"/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 a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 xml:space="preserve">st o změnu před podáním této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proofErr w:type="spellStart"/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</w:t>
      </w:r>
      <w:proofErr w:type="spellEnd"/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</w:t>
      </w:r>
      <w:r w:rsidR="0012667D" w:rsidRPr="00DA7B85">
        <w:rPr>
          <w:snapToGrid w:val="0"/>
          <w:sz w:val="24"/>
        </w:rPr>
        <w:lastRenderedPageBreak/>
        <w:t>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5F186F6F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7427F1">
        <w:rPr>
          <w:snapToGrid w:val="0"/>
          <w:sz w:val="24"/>
        </w:rPr>
        <w:t>h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>nebude z požadované částky vyplaceno 0,01 % za každý den prodlení s odevzdáním dokumentů</w:t>
      </w:r>
      <w:r w:rsidR="005B1C9C" w:rsidRPr="00C9648B">
        <w:rPr>
          <w:snapToGrid w:val="0"/>
          <w:sz w:val="24"/>
        </w:rPr>
        <w:t xml:space="preserve"> z předkládané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</w:t>
      </w:r>
      <w:proofErr w:type="spellStart"/>
      <w:r w:rsidR="00001754" w:rsidRPr="00C9648B">
        <w:rPr>
          <w:snapToGrid w:val="0"/>
          <w:sz w:val="24"/>
        </w:rPr>
        <w:t>IoP</w:t>
      </w:r>
      <w:proofErr w:type="spellEnd"/>
      <w:r w:rsidR="00001754" w:rsidRPr="00C9648B">
        <w:rPr>
          <w:snapToGrid w:val="0"/>
          <w:sz w:val="24"/>
        </w:rPr>
        <w:t xml:space="preserve">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</w:t>
      </w:r>
      <w:proofErr w:type="spellStart"/>
      <w:r w:rsidR="00001754" w:rsidRPr="00C9648B">
        <w:rPr>
          <w:snapToGrid w:val="0"/>
          <w:sz w:val="24"/>
        </w:rPr>
        <w:t>ZŽoP</w:t>
      </w:r>
      <w:proofErr w:type="spellEnd"/>
      <w:r w:rsidR="00001754" w:rsidRPr="00C9648B">
        <w:rPr>
          <w:snapToGrid w:val="0"/>
          <w:sz w:val="24"/>
        </w:rPr>
        <w:t xml:space="preserve">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5B1C9C" w:rsidRPr="00C9648B">
        <w:rPr>
          <w:snapToGrid w:val="0"/>
          <w:sz w:val="24"/>
        </w:rPr>
        <w:t xml:space="preserve">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B14B68" w14:textId="5B0E2786" w:rsidR="007427F1" w:rsidRDefault="00313D56" w:rsidP="007427F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lastRenderedPageBreak/>
        <w:t>v části III, na které je poskytnutí peněžních prostředků vázáno pod bod</w:t>
      </w:r>
      <w:r w:rsidR="00C43C2C"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4.</w:t>
      </w:r>
      <w:r w:rsidR="00C43C2C">
        <w:rPr>
          <w:snapToGrid w:val="0"/>
          <w:sz w:val="24"/>
        </w:rPr>
        <w:t xml:space="preserve"> bude za každé opožděné nebo nenahlášené oznámení změny stanovena sankce ve výši 10.000</w:t>
      </w:r>
      <w:r w:rsidR="007427F1">
        <w:rPr>
          <w:snapToGrid w:val="0"/>
          <w:sz w:val="24"/>
        </w:rPr>
        <w:t>,-</w:t>
      </w:r>
      <w:r w:rsidR="00C43C2C">
        <w:rPr>
          <w:snapToGrid w:val="0"/>
          <w:sz w:val="24"/>
        </w:rPr>
        <w:t>Kč</w:t>
      </w:r>
      <w:r w:rsidR="007427F1">
        <w:rPr>
          <w:snapToGrid w:val="0"/>
          <w:sz w:val="24"/>
        </w:rPr>
        <w:t xml:space="preserve">. </w:t>
      </w:r>
      <w:r w:rsidR="007427F1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7427F1">
        <w:rPr>
          <w:snapToGrid w:val="0"/>
          <w:sz w:val="24"/>
        </w:rPr>
        <w:t>.</w:t>
      </w:r>
    </w:p>
    <w:p w14:paraId="76674159" w14:textId="490F19BE" w:rsidR="00D42FA8" w:rsidRDefault="007427F1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 části III, na které je poskytnutí peněžních prostředků vázáno pod body</w:t>
      </w:r>
      <w:r w:rsidR="00313D56" w:rsidRPr="00AF2169">
        <w:rPr>
          <w:snapToGrid w:val="0"/>
          <w:sz w:val="24"/>
        </w:rPr>
        <w:t xml:space="preserve"> </w:t>
      </w:r>
      <w:r w:rsidR="00140A41">
        <w:rPr>
          <w:snapToGrid w:val="0"/>
          <w:sz w:val="24"/>
        </w:rPr>
        <w:t>6</w:t>
      </w:r>
      <w:r w:rsidR="00861E6A">
        <w:rPr>
          <w:snapToGrid w:val="0"/>
          <w:sz w:val="24"/>
        </w:rPr>
        <w:t>.;</w:t>
      </w:r>
      <w:r w:rsidR="00140A41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8E2BDF">
        <w:rPr>
          <w:snapToGrid w:val="0"/>
          <w:sz w:val="24"/>
        </w:rPr>
        <w:t xml:space="preserve"> </w:t>
      </w:r>
      <w:r w:rsidR="005D5229" w:rsidRPr="008405B0">
        <w:rPr>
          <w:snapToGrid w:val="0"/>
          <w:sz w:val="24"/>
        </w:rPr>
        <w:t>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</w:p>
    <w:p w14:paraId="7242EFC9" w14:textId="3F3F5045" w:rsidR="00D42FA8" w:rsidRPr="00D42FA8" w:rsidRDefault="00D42FA8" w:rsidP="00D42FA8">
      <w:pPr>
        <w:pStyle w:val="Odstavecseseznamem"/>
        <w:widowControl w:val="0"/>
        <w:spacing w:after="120"/>
        <w:ind w:left="765"/>
        <w:jc w:val="both"/>
        <w:rPr>
          <w:snapToGrid w:val="0"/>
          <w:sz w:val="32"/>
          <w:szCs w:val="24"/>
        </w:rPr>
      </w:pPr>
      <w:r w:rsidRPr="00D42FA8">
        <w:rPr>
          <w:sz w:val="24"/>
          <w:szCs w:val="24"/>
        </w:rPr>
        <w:t xml:space="preserve">Na způsob zaúčtování výdaje jako investiční/neinvestiční se ustanovení odstavce 13 </w:t>
      </w:r>
      <w:r w:rsidR="007427F1">
        <w:rPr>
          <w:sz w:val="24"/>
          <w:szCs w:val="24"/>
        </w:rPr>
        <w:t>e</w:t>
      </w:r>
      <w:r w:rsidRPr="00D42FA8">
        <w:rPr>
          <w:sz w:val="24"/>
          <w:szCs w:val="24"/>
        </w:rPr>
        <w:t>) nevztahuje.</w:t>
      </w:r>
    </w:p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 xml:space="preserve">ve znění vyhlášky č. 11/2010 </w:t>
      </w:r>
      <w:proofErr w:type="spellStart"/>
      <w:r w:rsidR="00C9648B">
        <w:rPr>
          <w:snapToGrid w:val="0"/>
          <w:sz w:val="24"/>
          <w:szCs w:val="24"/>
        </w:rPr>
        <w:t>Sb</w:t>
      </w:r>
      <w:proofErr w:type="spellEnd"/>
      <w:r w:rsidR="00C9648B">
        <w:rPr>
          <w:snapToGrid w:val="0"/>
          <w:sz w:val="24"/>
          <w:szCs w:val="24"/>
        </w:rPr>
        <w:t>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733A" w14:textId="2AA5C7C8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28AFFF35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</w:t>
      </w:r>
      <w:r w:rsidR="00F61542">
        <w:t>j</w:t>
      </w:r>
      <w:r w:rsidRPr="005C40F1">
        <w:t xml:space="preserve">) </w:t>
      </w:r>
      <w:r>
        <w:t xml:space="preserve">nebo </w:t>
      </w:r>
      <w:r w:rsidR="00F61542">
        <w:t>k</w:t>
      </w:r>
      <w:r>
        <w:t xml:space="preserve">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12"/>
  </w:num>
  <w:num w:numId="4">
    <w:abstractNumId w:val="31"/>
  </w:num>
  <w:num w:numId="5">
    <w:abstractNumId w:val="23"/>
  </w:num>
  <w:num w:numId="6">
    <w:abstractNumId w:val="14"/>
  </w:num>
  <w:num w:numId="7">
    <w:abstractNumId w:val="32"/>
  </w:num>
  <w:num w:numId="8">
    <w:abstractNumId w:val="11"/>
  </w:num>
  <w:num w:numId="9">
    <w:abstractNumId w:val="6"/>
  </w:num>
  <w:num w:numId="10">
    <w:abstractNumId w:val="21"/>
  </w:num>
  <w:num w:numId="11">
    <w:abstractNumId w:val="2"/>
  </w:num>
  <w:num w:numId="12">
    <w:abstractNumId w:val="20"/>
  </w:num>
  <w:num w:numId="13">
    <w:abstractNumId w:val="34"/>
  </w:num>
  <w:num w:numId="14">
    <w:abstractNumId w:val="9"/>
  </w:num>
  <w:num w:numId="15">
    <w:abstractNumId w:val="1"/>
  </w:num>
  <w:num w:numId="16">
    <w:abstractNumId w:val="4"/>
  </w:num>
  <w:num w:numId="17">
    <w:abstractNumId w:val="35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6"/>
  </w:num>
  <w:num w:numId="35">
    <w:abstractNumId w:val="27"/>
  </w:num>
  <w:num w:numId="36">
    <w:abstractNumId w:val="19"/>
  </w:num>
  <w:num w:numId="37">
    <w:abstractNumId w:val="25"/>
  </w:num>
  <w:num w:numId="38">
    <w:abstractNumId w:val="30"/>
  </w:num>
  <w:num w:numId="39">
    <w:abstractNumId w:val="13"/>
  </w:num>
  <w:num w:numId="40">
    <w:abstractNumId w:val="8"/>
  </w:num>
  <w:num w:numId="41">
    <w:abstractNumId w:val="33"/>
  </w:num>
  <w:num w:numId="4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17A93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4EAE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03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6E66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23C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E7EB4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27F1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1E6A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2D09"/>
    <w:rsid w:val="008D5465"/>
    <w:rsid w:val="008D5790"/>
    <w:rsid w:val="008D76D5"/>
    <w:rsid w:val="008E0CC6"/>
    <w:rsid w:val="008E0D03"/>
    <w:rsid w:val="008E1769"/>
    <w:rsid w:val="008E213E"/>
    <w:rsid w:val="008E2BDF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137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6B1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2753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3B36"/>
    <w:rsid w:val="009C533D"/>
    <w:rsid w:val="009D1C39"/>
    <w:rsid w:val="009D2A15"/>
    <w:rsid w:val="009D5D19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C74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342D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C2C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1F5B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E631E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2FA8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299C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1542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6289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119A-C2DA-4DA5-9FAC-773AE891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2266</Words>
  <Characters>13253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Pinkavová</dc:creator>
  <cp:lastModifiedBy>Hladíková Ivana</cp:lastModifiedBy>
  <cp:revision>2</cp:revision>
  <cp:lastPrinted>2014-06-02T11:10:00Z</cp:lastPrinted>
  <dcterms:created xsi:type="dcterms:W3CDTF">2022-09-23T12:16:00Z</dcterms:created>
  <dcterms:modified xsi:type="dcterms:W3CDTF">2022-09-23T12:16:00Z</dcterms:modified>
</cp:coreProperties>
</file>