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30" w:rsidRPr="00143230" w:rsidRDefault="00143230" w:rsidP="00143230">
      <w:pPr>
        <w:shd w:val="clear" w:color="auto" w:fill="FFFFFF"/>
        <w:spacing w:after="192" w:line="288" w:lineRule="atLeast"/>
        <w:outlineLvl w:val="0"/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cs-CZ"/>
        </w:rPr>
      </w:pPr>
      <w:r w:rsidRPr="00143230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cs-CZ"/>
        </w:rPr>
        <w:t>Oznámení o změn</w:t>
      </w:r>
      <w:r w:rsidR="006B3A55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cs-CZ"/>
        </w:rPr>
        <w:t xml:space="preserve">ě 1. výzvy k podávání žádostí o </w:t>
      </w:r>
      <w:r w:rsidRPr="00143230">
        <w:rPr>
          <w:rFonts w:ascii="Times New Roman" w:eastAsia="Times New Roman" w:hAnsi="Times New Roman" w:cs="Times New Roman"/>
          <w:b/>
          <w:bCs/>
          <w:noProof w:val="0"/>
          <w:sz w:val="36"/>
          <w:szCs w:val="36"/>
          <w:lang w:eastAsia="cs-CZ"/>
        </w:rPr>
        <w:t xml:space="preserve">poskytnutí podpory na období 2007 - 2015 v rámci Operačního programu Technická pomoc </w:t>
      </w:r>
    </w:p>
    <w:p w:rsidR="00143230" w:rsidRPr="00143230" w:rsidRDefault="00143230" w:rsidP="00143230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Ministerstvo pro místní rozvoj ČR oznamuje změny provedené v 1. výzvě k podávání žádostí o poskytnutí podpory na období 2007 - 2015 vyhlášené dne 14. května 2008. Změny jsou platné od 14. září 2009.</w:t>
      </w:r>
    </w:p>
    <w:p w:rsidR="00143230" w:rsidRPr="00143230" w:rsidRDefault="00143230" w:rsidP="00143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Upravuje se:</w:t>
      </w:r>
    </w:p>
    <w:p w:rsidR="00143230" w:rsidRPr="00143230" w:rsidRDefault="00143230" w:rsidP="001432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Ukončení příjmu žádostí:</w:t>
      </w:r>
    </w:p>
    <w:p w:rsidR="00143230" w:rsidRPr="00143230" w:rsidRDefault="00143230" w:rsidP="00143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31. 12. 2013;</w:t>
      </w:r>
    </w:p>
    <w:p w:rsidR="00143230" w:rsidRPr="00143230" w:rsidRDefault="00143230" w:rsidP="001432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Ukončení realizace projektu:</w:t>
      </w:r>
    </w:p>
    <w:p w:rsidR="00143230" w:rsidRPr="00143230" w:rsidRDefault="00143230" w:rsidP="00143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30. 6. 2015;</w:t>
      </w:r>
    </w:p>
    <w:p w:rsidR="00143230" w:rsidRPr="00143230" w:rsidRDefault="00143230" w:rsidP="001432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Plánované alokace dle prioritních os:</w:t>
      </w:r>
    </w:p>
    <w:p w:rsidR="00143230" w:rsidRPr="00143230" w:rsidRDefault="00143230" w:rsidP="00143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1a, 1b:   792 076 428 CZK ( 30 464 478 EUR)</w:t>
      </w:r>
    </w:p>
    <w:p w:rsidR="00143230" w:rsidRPr="00143230" w:rsidRDefault="00143230" w:rsidP="00143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2a, 2b: 1 515 850 050 CZK ( 58 301 925 EUR)</w:t>
      </w:r>
    </w:p>
    <w:p w:rsidR="00143230" w:rsidRPr="00143230" w:rsidRDefault="00143230" w:rsidP="00143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3a, 3b: 3 170 721 008 CZK (121 950 808 EUR)</w:t>
      </w:r>
    </w:p>
    <w:p w:rsidR="00143230" w:rsidRPr="00143230" w:rsidRDefault="00143230" w:rsidP="00143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4a, 4b: 2 100 602 582 CZK ( 80 792 407 EUR)</w:t>
      </w:r>
      <w:bookmarkStart w:id="0" w:name="_ftnref1"/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fldChar w:fldCharType="begin"/>
      </w:r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instrText xml:space="preserve"> HYPERLINK "http://www0.strukturalni-fondy.cz/Vyzvy/Oznameni-o-zmene-1--vyzvy-k-podavani-zadosti-o-(2)" \l "_ftn1" \o "" </w:instrText>
      </w:r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fldChar w:fldCharType="separate"/>
      </w:r>
      <w:r w:rsidRPr="00143230">
        <w:rPr>
          <w:rFonts w:ascii="Times New Roman" w:eastAsia="Times New Roman" w:hAnsi="Times New Roman" w:cs="Times New Roman"/>
          <w:noProof w:val="0"/>
          <w:color w:val="346AD4"/>
          <w:sz w:val="24"/>
          <w:szCs w:val="24"/>
          <w:u w:val="single"/>
          <w:lang w:eastAsia="cs-CZ"/>
        </w:rPr>
        <w:t>[1]</w:t>
      </w:r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fldChar w:fldCharType="end"/>
      </w:r>
      <w:bookmarkEnd w:id="0"/>
    </w:p>
    <w:p w:rsidR="00143230" w:rsidRPr="00143230" w:rsidRDefault="00143230" w:rsidP="00143230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Autospacing="1" w:after="0" w:afterAutospacing="1" w:line="336" w:lineRule="atLeast"/>
        <w:ind w:left="0" w:firstLine="120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žadatel/příjemce je povinen řídit se aktuální verzí Příručky pro žadatele a příjemce v Operačním programu Technická pomoc, která obsahuje další podrobné informace a závazné podmínky; je přístupná na adrese </w:t>
      </w:r>
      <w:hyperlink r:id="rId5" w:history="1">
        <w:r w:rsidRPr="00143230">
          <w:rPr>
            <w:rFonts w:ascii="Times New Roman" w:eastAsia="Times New Roman" w:hAnsi="Times New Roman" w:cs="Times New Roman"/>
            <w:noProof w:val="0"/>
            <w:color w:val="346AD4"/>
            <w:sz w:val="24"/>
            <w:szCs w:val="24"/>
            <w:u w:val="single"/>
            <w:lang w:eastAsia="cs-CZ"/>
          </w:rPr>
          <w:t>www.strukturalni-fondy.cz/Programy-2007-2013/Tematicke-operacni-programy/Operacni-program-Technicka-pomoc/Dokumenty</w:t>
        </w:r>
      </w:hyperlink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(předchozí verze jsou uvedeny ve složce „Archiv“);</w:t>
      </w:r>
    </w:p>
    <w:p w:rsidR="00143230" w:rsidRPr="00143230" w:rsidRDefault="00143230" w:rsidP="0014323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6" w:lineRule="atLeast"/>
        <w:ind w:left="480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kontaktní osoby:</w:t>
      </w:r>
    </w:p>
    <w:p w:rsidR="00143230" w:rsidRPr="00143230" w:rsidRDefault="00143230" w:rsidP="0014323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  </w:t>
      </w:r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Mgr. Michaela Svobodová – Odbor Řídícího orgánu OPTP, </w:t>
      </w:r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  <w:t>  </w:t>
      </w:r>
      <w:hyperlink r:id="rId6" w:history="1">
        <w:r w:rsidRPr="00143230">
          <w:rPr>
            <w:rFonts w:ascii="Times New Roman" w:eastAsia="Times New Roman" w:hAnsi="Times New Roman" w:cs="Times New Roman"/>
            <w:noProof w:val="0"/>
            <w:color w:val="346AD4"/>
            <w:sz w:val="24"/>
            <w:szCs w:val="24"/>
            <w:u w:val="single"/>
            <w:lang w:eastAsia="cs-CZ"/>
          </w:rPr>
          <w:t>michaela.svobodova@mmr.cz</w:t>
        </w:r>
      </w:hyperlink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, tel.:  224 861 293</w:t>
      </w:r>
    </w:p>
    <w:p w:rsidR="00143230" w:rsidRPr="00143230" w:rsidRDefault="00143230" w:rsidP="0014323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  </w:t>
      </w:r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Bc. Vladimír Studnička – vedoucí pobočky NUTS II Praha,            </w:t>
      </w:r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br/>
        <w:t>  </w:t>
      </w:r>
      <w:hyperlink r:id="rId7" w:history="1">
        <w:r w:rsidRPr="00143230">
          <w:rPr>
            <w:rFonts w:ascii="Times New Roman" w:eastAsia="Times New Roman" w:hAnsi="Times New Roman" w:cs="Times New Roman"/>
            <w:noProof w:val="0"/>
            <w:color w:val="346AD4"/>
            <w:sz w:val="24"/>
            <w:szCs w:val="24"/>
            <w:u w:val="single"/>
            <w:lang w:eastAsia="cs-CZ"/>
          </w:rPr>
          <w:t>studnicka@crr.cz</w:t>
        </w:r>
      </w:hyperlink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, tel.: 221 596 520</w:t>
      </w:r>
    </w:p>
    <w:p w:rsidR="00143230" w:rsidRPr="00143230" w:rsidRDefault="00143230" w:rsidP="0014323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 </w:t>
      </w:r>
    </w:p>
    <w:p w:rsidR="00143230" w:rsidRPr="00143230" w:rsidRDefault="00143230" w:rsidP="0014323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>-----------------------------------------------------------------------------------------------------------------</w:t>
      </w:r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pict>
          <v:rect id="_x0000_i1025" style="width:149.7pt;height:0" o:hrpct="330" o:hrstd="t" o:hrnoshade="t" o:hr="t" fillcolor="#ccc" stroked="f"/>
        </w:pict>
      </w:r>
    </w:p>
    <w:bookmarkStart w:id="1" w:name="_ftn1"/>
    <w:p w:rsidR="00143230" w:rsidRPr="00143230" w:rsidRDefault="00143230" w:rsidP="0014323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</w:pPr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fldChar w:fldCharType="begin"/>
      </w:r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instrText xml:space="preserve"> HYPERLINK "http://www0.strukturalni-fondy.cz/Vyzvy/Oznameni-o-zmene-1--vyzvy-k-podavani-zadosti-o-(2)" \l "_ftnref1" \o "" </w:instrText>
      </w:r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fldChar w:fldCharType="separate"/>
      </w:r>
      <w:r w:rsidRPr="00143230">
        <w:rPr>
          <w:rFonts w:ascii="Times New Roman" w:eastAsia="Times New Roman" w:hAnsi="Times New Roman" w:cs="Times New Roman"/>
          <w:noProof w:val="0"/>
          <w:color w:val="346AD4"/>
          <w:sz w:val="24"/>
          <w:szCs w:val="24"/>
          <w:u w:val="single"/>
          <w:lang w:eastAsia="cs-CZ"/>
        </w:rPr>
        <w:t>[1]</w:t>
      </w:r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fldChar w:fldCharType="end"/>
      </w:r>
      <w:bookmarkEnd w:id="1"/>
      <w:r w:rsidRPr="0014323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cs-CZ"/>
        </w:rPr>
        <w:t xml:space="preserve"> Částka v CZK byla přepočtena kurzem 26,00 CZK/EUR.</w:t>
      </w:r>
    </w:p>
    <w:p w:rsidR="00FC53B8" w:rsidRPr="00143230" w:rsidRDefault="00FC53B8">
      <w:pPr>
        <w:rPr>
          <w:rFonts w:ascii="Times New Roman" w:hAnsi="Times New Roman" w:cs="Times New Roman"/>
          <w:sz w:val="24"/>
          <w:szCs w:val="24"/>
        </w:rPr>
      </w:pPr>
    </w:p>
    <w:sectPr w:rsidR="00FC53B8" w:rsidRPr="00143230" w:rsidSect="00FC5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621E"/>
    <w:multiLevelType w:val="multilevel"/>
    <w:tmpl w:val="B824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009AB"/>
    <w:multiLevelType w:val="multilevel"/>
    <w:tmpl w:val="2ECE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5510CF"/>
    <w:multiLevelType w:val="multilevel"/>
    <w:tmpl w:val="FBB4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D91FB2"/>
    <w:multiLevelType w:val="multilevel"/>
    <w:tmpl w:val="53E2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6706A9"/>
    <w:multiLevelType w:val="multilevel"/>
    <w:tmpl w:val="D712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3230"/>
    <w:rsid w:val="00143230"/>
    <w:rsid w:val="003C478B"/>
    <w:rsid w:val="006B3A55"/>
    <w:rsid w:val="0081690B"/>
    <w:rsid w:val="00885D7A"/>
    <w:rsid w:val="00FC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53B8"/>
    <w:rPr>
      <w:noProof/>
    </w:rPr>
  </w:style>
  <w:style w:type="paragraph" w:styleId="Nadpis1">
    <w:name w:val="heading 1"/>
    <w:basedOn w:val="Normln"/>
    <w:link w:val="Nadpis1Char"/>
    <w:uiPriority w:val="9"/>
    <w:qFormat/>
    <w:rsid w:val="00143230"/>
    <w:pPr>
      <w:spacing w:after="192" w:line="288" w:lineRule="atLeast"/>
      <w:outlineLvl w:val="0"/>
    </w:pPr>
    <w:rPr>
      <w:rFonts w:ascii="Arial CE" w:eastAsia="Times New Roman" w:hAnsi="Arial CE" w:cs="Arial CE"/>
      <w:b/>
      <w:bCs/>
      <w:noProof w:val="0"/>
      <w:color w:val="FF6600"/>
      <w:kern w:val="36"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3230"/>
    <w:rPr>
      <w:rFonts w:ascii="Arial CE" w:eastAsia="Times New Roman" w:hAnsi="Arial CE" w:cs="Arial CE"/>
      <w:b/>
      <w:bCs/>
      <w:color w:val="FF6600"/>
      <w:kern w:val="36"/>
      <w:sz w:val="41"/>
      <w:szCs w:val="41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43230"/>
    <w:rPr>
      <w:rFonts w:ascii="Arial CE" w:hAnsi="Arial CE" w:cs="Arial CE" w:hint="default"/>
      <w:color w:val="346AD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28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191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635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8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096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527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2032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2664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0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3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86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8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1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64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56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22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52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6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31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33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7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0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dnicka@cr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a.svobodova@mmr.cz" TargetMode="External"/><Relationship Id="rId5" Type="http://schemas.openxmlformats.org/officeDocument/2006/relationships/hyperlink" Target="http://www.strukturalni-fondy.cz/Programy-2007-2013/Tematicke-operacni-programy/Operacni-program-Technicka-pomoc/Dokumen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1623</Characters>
  <Application>Microsoft Office Word</Application>
  <DocSecurity>0</DocSecurity>
  <Lines>13</Lines>
  <Paragraphs>3</Paragraphs>
  <ScaleCrop>false</ScaleCrop>
  <Company>MMR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Šimlová Markéta</dc:creator>
  <cp:keywords/>
  <dc:description/>
  <cp:lastModifiedBy>Šimlová Markéta</cp:lastModifiedBy>
  <cp:revision>4</cp:revision>
  <dcterms:created xsi:type="dcterms:W3CDTF">2013-01-29T10:45:00Z</dcterms:created>
  <dcterms:modified xsi:type="dcterms:W3CDTF">2013-01-29T10:49:00Z</dcterms:modified>
</cp:coreProperties>
</file>