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41" w:rsidRDefault="000F5C41" w:rsidP="000F5C41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0F5C41" w:rsidRPr="00E617B0" w:rsidRDefault="000F5C41" w:rsidP="000F5C41">
      <w:pPr>
        <w:shd w:val="clear" w:color="auto" w:fill="D9D9D9" w:themeFill="background1" w:themeFillShade="D9"/>
        <w:spacing w:before="100" w:beforeAutospacing="1" w:after="100" w:afterAutospacing="1"/>
        <w:jc w:val="both"/>
        <w:outlineLvl w:val="1"/>
        <w:rPr>
          <w:b/>
          <w:bCs/>
          <w:sz w:val="32"/>
          <w:szCs w:val="32"/>
        </w:rPr>
      </w:pPr>
      <w:r w:rsidRPr="00623F2D">
        <w:rPr>
          <w:b/>
          <w:bCs/>
          <w:sz w:val="32"/>
          <w:szCs w:val="32"/>
        </w:rPr>
        <w:t xml:space="preserve">Oznámení o vyhlášení 2. </w:t>
      </w:r>
      <w:r>
        <w:rPr>
          <w:b/>
          <w:bCs/>
          <w:sz w:val="32"/>
          <w:szCs w:val="32"/>
        </w:rPr>
        <w:t>v</w:t>
      </w:r>
      <w:r w:rsidRPr="00623F2D">
        <w:rPr>
          <w:b/>
          <w:bCs/>
          <w:sz w:val="32"/>
          <w:szCs w:val="32"/>
        </w:rPr>
        <w:t xml:space="preserve">ýzvy k </w:t>
      </w:r>
      <w:r w:rsidRPr="00EA1DD0">
        <w:rPr>
          <w:b/>
          <w:bCs/>
          <w:sz w:val="32"/>
          <w:szCs w:val="32"/>
        </w:rPr>
        <w:t xml:space="preserve">podávání žádostí o poskytnutí podpory na období </w:t>
      </w:r>
      <w:r>
        <w:rPr>
          <w:b/>
          <w:bCs/>
          <w:sz w:val="32"/>
          <w:szCs w:val="32"/>
        </w:rPr>
        <w:t>2014</w:t>
      </w:r>
      <w:r w:rsidRPr="00EA1DD0">
        <w:rPr>
          <w:b/>
          <w:bCs/>
          <w:sz w:val="32"/>
          <w:szCs w:val="32"/>
        </w:rPr>
        <w:t xml:space="preserve"> v rámci Operačního programu Technická pomoc</w:t>
      </w:r>
    </w:p>
    <w:p w:rsidR="000F5C41" w:rsidRDefault="000F5C41" w:rsidP="000F5C41">
      <w:pPr>
        <w:spacing w:before="100" w:beforeAutospacing="1" w:after="100" w:afterAutospacing="1"/>
        <w:jc w:val="both"/>
        <w:rPr>
          <w:sz w:val="24"/>
          <w:szCs w:val="24"/>
        </w:rPr>
      </w:pPr>
      <w:r w:rsidRPr="00EC279E">
        <w:rPr>
          <w:b/>
          <w:sz w:val="24"/>
          <w:szCs w:val="24"/>
        </w:rPr>
        <w:t>Řídící orgán Operačního programu Technická pomoc</w:t>
      </w:r>
      <w:r w:rsidRPr="004564D1">
        <w:rPr>
          <w:sz w:val="24"/>
          <w:szCs w:val="24"/>
        </w:rPr>
        <w:t xml:space="preserve"> </w:t>
      </w:r>
      <w:r w:rsidRPr="003878FD">
        <w:rPr>
          <w:b/>
          <w:sz w:val="24"/>
          <w:szCs w:val="24"/>
        </w:rPr>
        <w:t xml:space="preserve">oznamuje </w:t>
      </w:r>
      <w:r>
        <w:rPr>
          <w:b/>
          <w:sz w:val="24"/>
          <w:szCs w:val="24"/>
        </w:rPr>
        <w:t>vyhlášení 2. výzvy</w:t>
      </w:r>
      <w:r w:rsidRPr="003878FD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 </w:t>
      </w:r>
      <w:r w:rsidRPr="003878FD">
        <w:rPr>
          <w:b/>
          <w:sz w:val="24"/>
          <w:szCs w:val="24"/>
        </w:rPr>
        <w:t xml:space="preserve">podávání žádostí o poskytnutí podpory na období </w:t>
      </w:r>
      <w:r>
        <w:rPr>
          <w:b/>
          <w:sz w:val="24"/>
          <w:szCs w:val="24"/>
        </w:rPr>
        <w:t>2014</w:t>
      </w:r>
      <w:r w:rsidRPr="004564D1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„Výzva“)</w:t>
      </w:r>
      <w:r w:rsidRPr="004564D1">
        <w:rPr>
          <w:sz w:val="24"/>
          <w:szCs w:val="24"/>
        </w:rPr>
        <w:t xml:space="preserve">.  </w:t>
      </w:r>
      <w:r>
        <w:rPr>
          <w:sz w:val="24"/>
          <w:szCs w:val="24"/>
        </w:rPr>
        <w:t xml:space="preserve">Výzva je </w:t>
      </w:r>
      <w:r w:rsidRPr="00C20A44">
        <w:rPr>
          <w:b/>
          <w:sz w:val="24"/>
          <w:szCs w:val="24"/>
        </w:rPr>
        <w:t>platná od 6. 1. 2014</w:t>
      </w:r>
      <w:r>
        <w:rPr>
          <w:sz w:val="24"/>
          <w:szCs w:val="24"/>
        </w:rPr>
        <w:t>.</w:t>
      </w:r>
    </w:p>
    <w:p w:rsidR="000F5C41" w:rsidRPr="00DB2E5B" w:rsidRDefault="000F5C41" w:rsidP="000F5C41">
      <w:pPr>
        <w:spacing w:before="100" w:beforeAutospacing="1" w:after="100" w:afterAutospacing="1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Cílem </w:t>
      </w:r>
      <w:r>
        <w:rPr>
          <w:sz w:val="24"/>
          <w:szCs w:val="24"/>
        </w:rPr>
        <w:t xml:space="preserve">této </w:t>
      </w:r>
      <w:r w:rsidRPr="00DB2E5B">
        <w:rPr>
          <w:sz w:val="24"/>
          <w:szCs w:val="24"/>
        </w:rPr>
        <w:t xml:space="preserve">výzvy je přispět k vytvoření kvalitních integrovaných strategií pro </w:t>
      </w:r>
      <w:r>
        <w:rPr>
          <w:sz w:val="24"/>
          <w:szCs w:val="24"/>
        </w:rPr>
        <w:t>I</w:t>
      </w:r>
      <w:r w:rsidRPr="00DB2E5B">
        <w:rPr>
          <w:sz w:val="24"/>
          <w:szCs w:val="24"/>
        </w:rPr>
        <w:t>TI a</w:t>
      </w:r>
      <w:r>
        <w:rPr>
          <w:sz w:val="24"/>
          <w:szCs w:val="24"/>
        </w:rPr>
        <w:t xml:space="preserve"> I</w:t>
      </w:r>
      <w:r w:rsidRPr="00DB2E5B">
        <w:rPr>
          <w:sz w:val="24"/>
          <w:szCs w:val="24"/>
        </w:rPr>
        <w:t>PRÚ a </w:t>
      </w:r>
      <w:proofErr w:type="spellStart"/>
      <w:r w:rsidRPr="00DB2E5B">
        <w:rPr>
          <w:sz w:val="24"/>
          <w:szCs w:val="24"/>
        </w:rPr>
        <w:t>komunitně</w:t>
      </w:r>
      <w:proofErr w:type="spellEnd"/>
      <w:r w:rsidRPr="00DB2E5B">
        <w:rPr>
          <w:sz w:val="24"/>
          <w:szCs w:val="24"/>
        </w:rPr>
        <w:t xml:space="preserve"> vedených strategií místního rozvoje pro území MAS</w:t>
      </w:r>
      <w:r>
        <w:rPr>
          <w:sz w:val="24"/>
          <w:szCs w:val="24"/>
        </w:rPr>
        <w:t xml:space="preserve"> pro období 2014–2020</w:t>
      </w:r>
      <w:r w:rsidRPr="00DB2E5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B2E5B">
        <w:rPr>
          <w:sz w:val="24"/>
          <w:szCs w:val="24"/>
        </w:rPr>
        <w:t xml:space="preserve">a nastavit a zajistit mechanismy implementace strategií tak, aby v daném území došlo k dalšímu kvalitativnímu rozvoji a pozitivní změně. </w:t>
      </w:r>
    </w:p>
    <w:p w:rsidR="000F5C41" w:rsidRPr="006602BB" w:rsidRDefault="000F5C41" w:rsidP="000F5C41">
      <w:pPr>
        <w:spacing w:before="100" w:beforeAutospacing="1" w:after="100" w:afterAutospacing="1"/>
        <w:jc w:val="both"/>
        <w:rPr>
          <w:sz w:val="24"/>
          <w:szCs w:val="24"/>
        </w:rPr>
      </w:pPr>
      <w:r w:rsidRPr="00BF328E">
        <w:rPr>
          <w:sz w:val="24"/>
          <w:szCs w:val="24"/>
        </w:rPr>
        <w:t xml:space="preserve">Plné znění </w:t>
      </w:r>
      <w:r>
        <w:rPr>
          <w:sz w:val="24"/>
          <w:szCs w:val="24"/>
        </w:rPr>
        <w:t xml:space="preserve">nové </w:t>
      </w:r>
      <w:r w:rsidRPr="00BF328E">
        <w:rPr>
          <w:sz w:val="24"/>
          <w:szCs w:val="24"/>
        </w:rPr>
        <w:t xml:space="preserve">výzvy naleznete </w:t>
      </w:r>
      <w:r>
        <w:rPr>
          <w:sz w:val="24"/>
          <w:szCs w:val="24"/>
        </w:rPr>
        <w:t>pod Dokumenty – Výzvy.</w:t>
      </w:r>
    </w:p>
    <w:p w:rsidR="000F5C41" w:rsidRDefault="000F5C41" w:rsidP="000F5C41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FC53B8" w:rsidRDefault="00FC53B8"/>
    <w:sectPr w:rsidR="00FC53B8" w:rsidSect="00FC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C41"/>
    <w:rsid w:val="00094E99"/>
    <w:rsid w:val="000F5C41"/>
    <w:rsid w:val="003172CE"/>
    <w:rsid w:val="00A37DA6"/>
    <w:rsid w:val="00A97D7F"/>
    <w:rsid w:val="00E75F32"/>
    <w:rsid w:val="00FC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C41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585</Characters>
  <Application>Microsoft Office Word</Application>
  <DocSecurity>0</DocSecurity>
  <Lines>4</Lines>
  <Paragraphs>1</Paragraphs>
  <ScaleCrop>false</ScaleCrop>
  <Company>MMR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Šimlová Markéta</dc:creator>
  <cp:keywords/>
  <dc:description/>
  <cp:lastModifiedBy>Šimlová Markéta</cp:lastModifiedBy>
  <cp:revision>1</cp:revision>
  <dcterms:created xsi:type="dcterms:W3CDTF">2014-01-03T14:27:00Z</dcterms:created>
  <dcterms:modified xsi:type="dcterms:W3CDTF">2014-01-03T14:27:00Z</dcterms:modified>
</cp:coreProperties>
</file>