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D8" w:rsidRPr="00DC2ABC" w:rsidRDefault="00E976D8" w:rsidP="00E976D8">
      <w:pPr>
        <w:jc w:val="center"/>
        <w:rPr>
          <w:bCs/>
          <w:sz w:val="22"/>
        </w:rPr>
      </w:pPr>
      <w:r w:rsidRPr="00DC2ABC">
        <w:rPr>
          <w:b/>
          <w:bCs/>
          <w:caps/>
          <w:sz w:val="22"/>
          <w:u w:val="single"/>
        </w:rPr>
        <w:t>prohlášení  K </w:t>
      </w:r>
      <w:proofErr w:type="gramStart"/>
      <w:r w:rsidRPr="00DC2ABC">
        <w:rPr>
          <w:b/>
          <w:bCs/>
          <w:caps/>
          <w:sz w:val="22"/>
          <w:u w:val="single"/>
        </w:rPr>
        <w:t>VYPLÁCENÍ  osobních</w:t>
      </w:r>
      <w:proofErr w:type="gramEnd"/>
      <w:r w:rsidRPr="00DC2ABC">
        <w:rPr>
          <w:b/>
          <w:bCs/>
          <w:caps/>
          <w:sz w:val="22"/>
          <w:u w:val="single"/>
        </w:rPr>
        <w:t xml:space="preserve"> nákladů Zaměstnanců implementujících  DOP/NSRR</w:t>
      </w:r>
    </w:p>
    <w:p w:rsidR="00956639" w:rsidRPr="001C5141" w:rsidRDefault="00956639" w:rsidP="001E7D5B">
      <w:pPr>
        <w:rPr>
          <w:rFonts w:cs="Arial"/>
          <w:szCs w:val="20"/>
        </w:rPr>
      </w:pPr>
    </w:p>
    <w:p w:rsidR="00E976D8" w:rsidRPr="001C5141" w:rsidRDefault="00E976D8" w:rsidP="00E976D8">
      <w:pPr>
        <w:pStyle w:val="Zkladntext2"/>
        <w:spacing w:after="0" w:line="360" w:lineRule="auto"/>
        <w:rPr>
          <w:rFonts w:cs="Arial"/>
          <w:b/>
          <w:szCs w:val="20"/>
        </w:rPr>
      </w:pPr>
      <w:r w:rsidRPr="001C5141">
        <w:rPr>
          <w:rFonts w:cs="Arial"/>
          <w:b/>
          <w:szCs w:val="20"/>
        </w:rPr>
        <w:t>Název operačního programu:</w:t>
      </w:r>
    </w:p>
    <w:p w:rsidR="00061C2B" w:rsidRPr="001C5141" w:rsidRDefault="00061C2B" w:rsidP="00E976D8">
      <w:pPr>
        <w:pStyle w:val="Zkladntext2"/>
        <w:spacing w:after="0" w:line="360" w:lineRule="auto"/>
        <w:rPr>
          <w:rFonts w:cs="Arial"/>
          <w:b/>
          <w:szCs w:val="20"/>
        </w:rPr>
      </w:pPr>
      <w:r w:rsidRPr="001C5141">
        <w:rPr>
          <w:rFonts w:cs="Arial"/>
          <w:b/>
          <w:szCs w:val="20"/>
        </w:rPr>
        <w:t>Název subjektu implementace:</w:t>
      </w:r>
    </w:p>
    <w:p w:rsidR="00E976D8" w:rsidRPr="001C5141" w:rsidRDefault="00E976D8" w:rsidP="00E976D8">
      <w:pPr>
        <w:pStyle w:val="Zkladntext2"/>
        <w:spacing w:after="0" w:line="360" w:lineRule="auto"/>
        <w:rPr>
          <w:rFonts w:cs="Arial"/>
          <w:b/>
          <w:szCs w:val="20"/>
        </w:rPr>
      </w:pPr>
      <w:r w:rsidRPr="001C5141">
        <w:rPr>
          <w:rFonts w:cs="Arial"/>
          <w:b/>
          <w:szCs w:val="20"/>
        </w:rPr>
        <w:t>Název projektu:</w:t>
      </w:r>
    </w:p>
    <w:p w:rsidR="00E976D8" w:rsidRPr="001C5141" w:rsidRDefault="00E976D8" w:rsidP="00E976D8">
      <w:pPr>
        <w:pStyle w:val="Zkladntext2"/>
        <w:spacing w:after="0" w:line="360" w:lineRule="auto"/>
        <w:rPr>
          <w:rFonts w:cs="Arial"/>
          <w:b/>
          <w:szCs w:val="20"/>
        </w:rPr>
      </w:pPr>
      <w:r w:rsidRPr="001C5141">
        <w:rPr>
          <w:rFonts w:cs="Arial"/>
          <w:b/>
          <w:szCs w:val="20"/>
        </w:rPr>
        <w:t>Registrační číslo projektu:</w:t>
      </w:r>
    </w:p>
    <w:p w:rsidR="00E976D8" w:rsidRPr="001C5141" w:rsidRDefault="00E976D8" w:rsidP="00E976D8">
      <w:pPr>
        <w:pStyle w:val="Zkladntext2"/>
        <w:spacing w:after="0" w:line="240" w:lineRule="auto"/>
        <w:rPr>
          <w:rFonts w:cs="Arial"/>
          <w:szCs w:val="20"/>
        </w:rPr>
      </w:pPr>
    </w:p>
    <w:p w:rsidR="00E976D8" w:rsidRPr="001C5141" w:rsidRDefault="00E976D8" w:rsidP="00E976D8">
      <w:pPr>
        <w:pStyle w:val="Zkladntext2"/>
        <w:spacing w:after="0" w:line="360" w:lineRule="auto"/>
        <w:rPr>
          <w:rFonts w:cs="Arial"/>
          <w:szCs w:val="20"/>
        </w:rPr>
      </w:pPr>
      <w:r w:rsidRPr="001C5141">
        <w:rPr>
          <w:rFonts w:cs="Arial"/>
          <w:szCs w:val="20"/>
        </w:rPr>
        <w:t>Prohlašuji, že tito zaměstnanci vykonáva</w:t>
      </w:r>
      <w:r w:rsidR="00FC2DDE" w:rsidRPr="001C5141">
        <w:rPr>
          <w:rFonts w:cs="Arial"/>
          <w:szCs w:val="20"/>
        </w:rPr>
        <w:t>jí</w:t>
      </w:r>
      <w:r w:rsidRPr="001C5141">
        <w:rPr>
          <w:rFonts w:cs="Arial"/>
          <w:szCs w:val="20"/>
        </w:rPr>
        <w:t xml:space="preserve"> činnosti související s implementací </w:t>
      </w:r>
      <w:r w:rsidR="00FC2DDE" w:rsidRPr="001C5141">
        <w:rPr>
          <w:rFonts w:cs="Arial"/>
          <w:szCs w:val="20"/>
        </w:rPr>
        <w:t>DoP/</w:t>
      </w:r>
      <w:r w:rsidRPr="001C5141">
        <w:rPr>
          <w:rFonts w:cs="Arial"/>
          <w:szCs w:val="20"/>
        </w:rPr>
        <w:t>NSRR, a to v souladu se svými pracovními náplněmi</w:t>
      </w:r>
      <w:r w:rsidR="00820645" w:rsidRPr="001C5141">
        <w:rPr>
          <w:rFonts w:cs="Arial"/>
          <w:szCs w:val="20"/>
        </w:rPr>
        <w:t xml:space="preserve"> / popis</w:t>
      </w:r>
      <w:r w:rsidR="00341B60" w:rsidRPr="001C5141">
        <w:rPr>
          <w:rFonts w:cs="Arial"/>
          <w:szCs w:val="20"/>
        </w:rPr>
        <w:t>y</w:t>
      </w:r>
      <w:r w:rsidR="00820645" w:rsidRPr="001C5141">
        <w:rPr>
          <w:rFonts w:cs="Arial"/>
          <w:szCs w:val="20"/>
        </w:rPr>
        <w:t xml:space="preserve"> služební</w:t>
      </w:r>
      <w:r w:rsidR="00341B60" w:rsidRPr="001C5141">
        <w:rPr>
          <w:rFonts w:cs="Arial"/>
          <w:szCs w:val="20"/>
        </w:rPr>
        <w:t>c</w:t>
      </w:r>
      <w:r w:rsidR="00820645" w:rsidRPr="001C5141">
        <w:rPr>
          <w:rFonts w:cs="Arial"/>
          <w:szCs w:val="20"/>
        </w:rPr>
        <w:t>h míst</w:t>
      </w:r>
      <w:r w:rsidRPr="001C5141">
        <w:rPr>
          <w:rFonts w:cs="Arial"/>
          <w:szCs w:val="20"/>
        </w:rPr>
        <w:t>.</w:t>
      </w:r>
      <w:r w:rsidR="00D30F40" w:rsidRPr="001C5141">
        <w:rPr>
          <w:rFonts w:cs="Arial"/>
          <w:szCs w:val="20"/>
        </w:rPr>
        <w:t xml:space="preserve"> Vzhledem k rozsahu vykonávané činnosti </w:t>
      </w:r>
      <w:r w:rsidR="001B4C21" w:rsidRPr="001C5141">
        <w:rPr>
          <w:rFonts w:cs="Arial"/>
          <w:szCs w:val="20"/>
        </w:rPr>
        <w:t>dochází</w:t>
      </w:r>
      <w:r w:rsidR="00D30F40" w:rsidRPr="001C5141">
        <w:rPr>
          <w:rFonts w:cs="Arial"/>
          <w:szCs w:val="20"/>
        </w:rPr>
        <w:t xml:space="preserve"> v rámci těchto pracovních</w:t>
      </w:r>
      <w:r w:rsidR="006947FC" w:rsidRPr="001C5141">
        <w:rPr>
          <w:rFonts w:cs="Arial"/>
          <w:szCs w:val="20"/>
        </w:rPr>
        <w:t>/služebních míst</w:t>
      </w:r>
      <w:r w:rsidR="00D30F40" w:rsidRPr="001C5141">
        <w:rPr>
          <w:rFonts w:cs="Arial"/>
          <w:szCs w:val="20"/>
        </w:rPr>
        <w:t xml:space="preserve"> </w:t>
      </w:r>
      <w:r w:rsidR="001B4C21" w:rsidRPr="001C5141">
        <w:rPr>
          <w:rFonts w:cs="Arial"/>
          <w:szCs w:val="20"/>
        </w:rPr>
        <w:t>k úhradě osobních nákladů (viz níže).</w:t>
      </w:r>
    </w:p>
    <w:tbl>
      <w:tblPr>
        <w:tblStyle w:val="Mkatabulky"/>
        <w:tblW w:w="5000" w:type="pct"/>
        <w:tblLayout w:type="fixed"/>
        <w:tblLook w:val="01E0" w:firstRow="1" w:lastRow="1" w:firstColumn="1" w:lastColumn="1" w:noHBand="0" w:noVBand="0"/>
      </w:tblPr>
      <w:tblGrid>
        <w:gridCol w:w="3086"/>
        <w:gridCol w:w="1277"/>
        <w:gridCol w:w="2975"/>
        <w:gridCol w:w="2295"/>
        <w:gridCol w:w="2295"/>
        <w:gridCol w:w="2292"/>
      </w:tblGrid>
      <w:tr w:rsidR="00432920" w:rsidRPr="001C5141" w:rsidTr="004239B2">
        <w:trPr>
          <w:trHeight w:val="1420"/>
        </w:trPr>
        <w:tc>
          <w:tcPr>
            <w:tcW w:w="1085" w:type="pct"/>
            <w:shd w:val="clear" w:color="auto" w:fill="C0C0C0"/>
            <w:vAlign w:val="center"/>
          </w:tcPr>
          <w:p w:rsidR="00BA5B6F" w:rsidRPr="001C5141" w:rsidRDefault="00BA5B6F" w:rsidP="0074644C">
            <w:pPr>
              <w:jc w:val="center"/>
              <w:rPr>
                <w:rFonts w:cs="Arial"/>
                <w:b/>
                <w:bCs/>
              </w:rPr>
            </w:pPr>
            <w:r w:rsidRPr="001C5141">
              <w:rPr>
                <w:rFonts w:cs="Arial"/>
                <w:b/>
                <w:bCs/>
              </w:rPr>
              <w:t>Příjmení, jméno a</w:t>
            </w:r>
            <w:r w:rsidR="006D45BA" w:rsidRPr="001C5141">
              <w:rPr>
                <w:rFonts w:cs="Arial"/>
                <w:b/>
                <w:bCs/>
              </w:rPr>
              <w:t> </w:t>
            </w:r>
            <w:r w:rsidRPr="001C5141">
              <w:rPr>
                <w:rFonts w:cs="Arial"/>
                <w:b/>
                <w:bCs/>
              </w:rPr>
              <w:t>titul zaměstnance</w:t>
            </w:r>
          </w:p>
        </w:tc>
        <w:tc>
          <w:tcPr>
            <w:tcW w:w="449" w:type="pct"/>
            <w:shd w:val="clear" w:color="auto" w:fill="C0C0C0"/>
            <w:vAlign w:val="center"/>
          </w:tcPr>
          <w:p w:rsidR="00BA5B6F" w:rsidRPr="001C5141" w:rsidRDefault="005D6070" w:rsidP="0074644C">
            <w:pPr>
              <w:jc w:val="center"/>
              <w:rPr>
                <w:rFonts w:cs="Arial"/>
                <w:b/>
                <w:bCs/>
              </w:rPr>
            </w:pPr>
            <w:r w:rsidRPr="001C5141">
              <w:rPr>
                <w:rFonts w:cs="Arial"/>
                <w:b/>
                <w:bCs/>
              </w:rPr>
              <w:t>Evidenční číslo</w:t>
            </w:r>
            <w:r w:rsidR="00611E3F" w:rsidRPr="001C5141">
              <w:rPr>
                <w:rStyle w:val="Znakapoznpodarou"/>
                <w:rFonts w:cs="Arial"/>
                <w:b/>
                <w:bCs/>
              </w:rPr>
              <w:footnoteReference w:id="1"/>
            </w:r>
          </w:p>
        </w:tc>
        <w:tc>
          <w:tcPr>
            <w:tcW w:w="1046" w:type="pct"/>
            <w:shd w:val="clear" w:color="auto" w:fill="C0C0C0"/>
            <w:vAlign w:val="center"/>
          </w:tcPr>
          <w:p w:rsidR="00BA5B6F" w:rsidRPr="001C5141" w:rsidRDefault="00BA5B6F" w:rsidP="00B30508">
            <w:pPr>
              <w:jc w:val="center"/>
              <w:rPr>
                <w:rFonts w:cs="Arial"/>
                <w:b/>
                <w:bCs/>
              </w:rPr>
            </w:pPr>
            <w:r w:rsidRPr="001C5141">
              <w:rPr>
                <w:rFonts w:cs="Arial"/>
                <w:b/>
                <w:bCs/>
              </w:rPr>
              <w:t>Pracovní pozice</w:t>
            </w:r>
            <w:r w:rsidR="009E36E0" w:rsidRPr="001C5141">
              <w:rPr>
                <w:rFonts w:cs="Arial"/>
                <w:b/>
                <w:bCs/>
              </w:rPr>
              <w:t xml:space="preserve"> / služební </w:t>
            </w:r>
            <w:r w:rsidR="00B30508" w:rsidRPr="001C5141">
              <w:rPr>
                <w:rFonts w:cs="Arial"/>
                <w:b/>
                <w:bCs/>
              </w:rPr>
              <w:t>označení</w:t>
            </w:r>
            <w:r w:rsidR="00611E3F" w:rsidRPr="001C5141">
              <w:rPr>
                <w:rStyle w:val="Znakapoznpodarou"/>
                <w:rFonts w:cs="Arial"/>
                <w:b/>
                <w:bCs/>
              </w:rPr>
              <w:footnoteReference w:id="2"/>
            </w:r>
          </w:p>
        </w:tc>
        <w:tc>
          <w:tcPr>
            <w:tcW w:w="807" w:type="pct"/>
            <w:shd w:val="clear" w:color="auto" w:fill="C0C0C0"/>
            <w:vAlign w:val="center"/>
          </w:tcPr>
          <w:p w:rsidR="00BA5B6F" w:rsidRPr="001C5141" w:rsidRDefault="00BA5B6F" w:rsidP="0074644C">
            <w:pPr>
              <w:jc w:val="center"/>
              <w:rPr>
                <w:rFonts w:cs="Arial"/>
                <w:b/>
                <w:bCs/>
              </w:rPr>
            </w:pPr>
            <w:r w:rsidRPr="001C5141">
              <w:rPr>
                <w:rFonts w:cs="Arial"/>
                <w:b/>
                <w:bCs/>
              </w:rPr>
              <w:t>Podíl činností souvisejících s implementací DoP/NSRR (%)</w:t>
            </w:r>
          </w:p>
        </w:tc>
        <w:tc>
          <w:tcPr>
            <w:tcW w:w="807" w:type="pct"/>
            <w:shd w:val="clear" w:color="auto" w:fill="C0C0C0"/>
            <w:vAlign w:val="center"/>
          </w:tcPr>
          <w:p w:rsidR="00BA5B6F" w:rsidRPr="001C5141" w:rsidRDefault="00BA5B6F" w:rsidP="0074644C">
            <w:pPr>
              <w:jc w:val="center"/>
              <w:rPr>
                <w:rFonts w:cs="Arial"/>
                <w:b/>
                <w:bCs/>
              </w:rPr>
            </w:pPr>
            <w:r w:rsidRPr="001C5141">
              <w:rPr>
                <w:rFonts w:cs="Arial"/>
                <w:b/>
              </w:rPr>
              <w:t>Plat/mzda hrazen/a z</w:t>
            </w:r>
            <w:r w:rsidRPr="001C5141">
              <w:rPr>
                <w:rFonts w:cs="Arial"/>
                <w:b/>
                <w:bCs/>
              </w:rPr>
              <w:t xml:space="preserve"> (%)</w:t>
            </w:r>
          </w:p>
        </w:tc>
        <w:tc>
          <w:tcPr>
            <w:tcW w:w="806" w:type="pct"/>
            <w:shd w:val="clear" w:color="auto" w:fill="C0C0C0"/>
            <w:vAlign w:val="center"/>
          </w:tcPr>
          <w:p w:rsidR="00BA5B6F" w:rsidRPr="001C5141" w:rsidRDefault="00410AF7" w:rsidP="00410AF7">
            <w:pPr>
              <w:jc w:val="center"/>
              <w:rPr>
                <w:rFonts w:cs="Arial"/>
                <w:b/>
                <w:bCs/>
              </w:rPr>
            </w:pPr>
            <w:r w:rsidRPr="001C5141">
              <w:rPr>
                <w:rFonts w:cs="Arial"/>
              </w:rPr>
              <w:t>Výdaj související s implementací ESI fondů</w:t>
            </w:r>
            <w:r w:rsidR="00BA5B6F" w:rsidRPr="001C5141">
              <w:rPr>
                <w:rFonts w:cs="Arial"/>
                <w:b/>
              </w:rPr>
              <w:t xml:space="preserve"> </w:t>
            </w:r>
            <w:r w:rsidRPr="001C5141">
              <w:rPr>
                <w:rFonts w:cs="Arial"/>
                <w:b/>
              </w:rPr>
              <w:t xml:space="preserve">– dříve finanční motivace </w:t>
            </w:r>
            <w:r w:rsidR="00BA5B6F" w:rsidRPr="001C5141">
              <w:rPr>
                <w:rFonts w:cs="Arial"/>
                <w:b/>
              </w:rPr>
              <w:t>hrazena z</w:t>
            </w:r>
            <w:r w:rsidR="00BA5B6F" w:rsidRPr="001C5141">
              <w:rPr>
                <w:rFonts w:cs="Arial"/>
                <w:b/>
                <w:bCs/>
              </w:rPr>
              <w:t xml:space="preserve"> (%)</w:t>
            </w:r>
          </w:p>
        </w:tc>
      </w:tr>
      <w:tr w:rsidR="00432920" w:rsidRPr="001C5141" w:rsidTr="00CF492C">
        <w:tc>
          <w:tcPr>
            <w:tcW w:w="1085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449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1046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7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7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6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</w:tr>
      <w:tr w:rsidR="00432920" w:rsidRPr="001C5141" w:rsidTr="00CF492C">
        <w:tc>
          <w:tcPr>
            <w:tcW w:w="1085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449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1046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7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7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6" w:type="pct"/>
          </w:tcPr>
          <w:p w:rsidR="00BA5B6F" w:rsidRPr="001C5141" w:rsidRDefault="00BA5B6F" w:rsidP="0074644C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</w:tr>
      <w:tr w:rsidR="00506258" w:rsidRPr="001C5141" w:rsidTr="008625A3">
        <w:tc>
          <w:tcPr>
            <w:tcW w:w="1085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</w:tr>
      <w:tr w:rsidR="00506258" w:rsidRPr="001C5141" w:rsidTr="008625A3">
        <w:tc>
          <w:tcPr>
            <w:tcW w:w="1085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506258" w:rsidRPr="001C5141" w:rsidRDefault="00506258" w:rsidP="008625A3">
            <w:pPr>
              <w:pStyle w:val="Zkladntext2"/>
              <w:spacing w:after="60" w:line="360" w:lineRule="auto"/>
              <w:jc w:val="center"/>
              <w:rPr>
                <w:rFonts w:cs="Arial"/>
              </w:rPr>
            </w:pPr>
          </w:p>
        </w:tc>
      </w:tr>
      <w:tr w:rsidR="00432920" w:rsidRPr="001C5141" w:rsidTr="00CF492C">
        <w:tc>
          <w:tcPr>
            <w:tcW w:w="1085" w:type="pct"/>
            <w:shd w:val="clear" w:color="auto" w:fill="C0C0C0"/>
            <w:vAlign w:val="center"/>
          </w:tcPr>
          <w:p w:rsidR="00BA5B6F" w:rsidRPr="001C5141" w:rsidRDefault="00BA5B6F" w:rsidP="0074644C">
            <w:pPr>
              <w:jc w:val="center"/>
              <w:rPr>
                <w:rFonts w:cs="Arial"/>
                <w:b/>
                <w:bCs/>
              </w:rPr>
            </w:pPr>
            <w:r w:rsidRPr="001C5141">
              <w:rPr>
                <w:rFonts w:cs="Arial"/>
                <w:b/>
                <w:bCs/>
              </w:rPr>
              <w:t>Celkem zaměstnanců</w:t>
            </w:r>
          </w:p>
        </w:tc>
        <w:tc>
          <w:tcPr>
            <w:tcW w:w="449" w:type="pct"/>
            <w:shd w:val="clear" w:color="auto" w:fill="C0C0C0"/>
            <w:vAlign w:val="center"/>
          </w:tcPr>
          <w:p w:rsidR="00BA5B6F" w:rsidRPr="001C5141" w:rsidRDefault="00BA5B6F" w:rsidP="00746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46" w:type="pct"/>
            <w:shd w:val="clear" w:color="auto" w:fill="C0C0C0"/>
            <w:vAlign w:val="center"/>
          </w:tcPr>
          <w:p w:rsidR="00BA5B6F" w:rsidRPr="001C5141" w:rsidRDefault="00BA5B6F" w:rsidP="00746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07" w:type="pct"/>
            <w:shd w:val="clear" w:color="auto" w:fill="C0C0C0"/>
            <w:vAlign w:val="center"/>
          </w:tcPr>
          <w:p w:rsidR="00BA5B6F" w:rsidRPr="001C5141" w:rsidRDefault="00BA5B6F" w:rsidP="00746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07" w:type="pct"/>
            <w:shd w:val="clear" w:color="auto" w:fill="C0C0C0"/>
            <w:vAlign w:val="center"/>
          </w:tcPr>
          <w:p w:rsidR="00BA5B6F" w:rsidRPr="001C5141" w:rsidRDefault="00BA5B6F" w:rsidP="00746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06" w:type="pct"/>
            <w:shd w:val="clear" w:color="auto" w:fill="C0C0C0"/>
            <w:vAlign w:val="center"/>
          </w:tcPr>
          <w:p w:rsidR="00BA5B6F" w:rsidRPr="001C5141" w:rsidRDefault="00BA5B6F" w:rsidP="0074644C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E67404" w:rsidRPr="001C5141" w:rsidRDefault="00E67404" w:rsidP="00BC086D">
      <w:pPr>
        <w:rPr>
          <w:rFonts w:cs="Arial"/>
          <w:szCs w:val="20"/>
        </w:rPr>
      </w:pPr>
    </w:p>
    <w:p w:rsidR="00BC086D" w:rsidRPr="001C5141" w:rsidRDefault="00E67404" w:rsidP="00BC086D">
      <w:pPr>
        <w:rPr>
          <w:rFonts w:cs="Arial"/>
          <w:szCs w:val="20"/>
        </w:rPr>
      </w:pPr>
      <w:r w:rsidRPr="001C5141">
        <w:rPr>
          <w:rFonts w:cs="Arial"/>
          <w:szCs w:val="20"/>
        </w:rPr>
        <w:lastRenderedPageBreak/>
        <w:t>Výdaj související s implementací ESI fondů</w:t>
      </w:r>
      <w:r w:rsidRPr="001C5141">
        <w:rPr>
          <w:rFonts w:cs="Arial"/>
          <w:b/>
          <w:szCs w:val="20"/>
        </w:rPr>
        <w:t xml:space="preserve"> </w:t>
      </w:r>
      <w:r w:rsidRPr="001C5141">
        <w:rPr>
          <w:rFonts w:cs="Arial"/>
          <w:szCs w:val="20"/>
        </w:rPr>
        <w:t xml:space="preserve">(dříve finanční motivace) </w:t>
      </w:r>
      <w:r w:rsidR="00BC086D" w:rsidRPr="001C5141">
        <w:rPr>
          <w:rFonts w:cs="Arial"/>
          <w:szCs w:val="20"/>
        </w:rPr>
        <w:t xml:space="preserve">je vyplácen </w:t>
      </w:r>
      <w:r w:rsidRPr="001C5141">
        <w:rPr>
          <w:rFonts w:cs="Arial"/>
          <w:szCs w:val="20"/>
        </w:rPr>
        <w:t>v rámci</w:t>
      </w:r>
      <w:r w:rsidR="00BC086D" w:rsidRPr="001C5141">
        <w:rPr>
          <w:rFonts w:cs="Arial"/>
          <w:szCs w:val="20"/>
        </w:rPr>
        <w:t>:</w:t>
      </w:r>
    </w:p>
    <w:p w:rsidR="00BC086D" w:rsidRPr="001C5141" w:rsidRDefault="004D0CAC" w:rsidP="00275083">
      <w:pPr>
        <w:ind w:firstLine="708"/>
        <w:rPr>
          <w:rFonts w:cs="Arial"/>
          <w:szCs w:val="20"/>
        </w:rPr>
      </w:pPr>
      <w:r w:rsidRPr="001C5141">
        <w:rPr>
          <w:rFonts w:ascii="MS Gothic" w:eastAsia="MS Gothic" w:hAnsi="MS Gothic" w:cs="MS Gothic" w:hint="eastAsia"/>
          <w:szCs w:val="20"/>
        </w:rPr>
        <w:t>☐</w:t>
      </w:r>
      <w:bookmarkStart w:id="0" w:name="_GoBack"/>
      <w:bookmarkEnd w:id="0"/>
      <w:r w:rsidR="00BC086D" w:rsidRPr="001C5141">
        <w:rPr>
          <w:rFonts w:cs="Arial"/>
          <w:szCs w:val="20"/>
        </w:rPr>
        <w:tab/>
      </w:r>
      <w:r w:rsidR="00E67404" w:rsidRPr="001C5141">
        <w:rPr>
          <w:rFonts w:cs="Arial"/>
          <w:szCs w:val="20"/>
        </w:rPr>
        <w:t xml:space="preserve">osobních </w:t>
      </w:r>
      <w:r w:rsidR="00BC086D" w:rsidRPr="001C5141">
        <w:rPr>
          <w:rFonts w:cs="Arial"/>
          <w:szCs w:val="20"/>
        </w:rPr>
        <w:t>příplatků</w:t>
      </w:r>
    </w:p>
    <w:p w:rsidR="00E976D8" w:rsidRPr="001C5141" w:rsidRDefault="00BC086D" w:rsidP="00275083">
      <w:pPr>
        <w:ind w:firstLine="708"/>
        <w:rPr>
          <w:rFonts w:cs="Arial"/>
          <w:szCs w:val="20"/>
        </w:rPr>
      </w:pPr>
      <w:r w:rsidRPr="001C5141">
        <w:rPr>
          <w:rFonts w:ascii="MS Gothic" w:eastAsia="MS Gothic" w:hAnsi="MS Gothic" w:cs="MS Gothic" w:hint="eastAsia"/>
          <w:szCs w:val="20"/>
        </w:rPr>
        <w:t>☐</w:t>
      </w:r>
      <w:r w:rsidRPr="001C5141">
        <w:rPr>
          <w:rFonts w:cs="Arial"/>
          <w:szCs w:val="20"/>
        </w:rPr>
        <w:tab/>
      </w:r>
      <w:proofErr w:type="gramStart"/>
      <w:r w:rsidRPr="001C5141">
        <w:rPr>
          <w:rFonts w:cs="Arial"/>
          <w:szCs w:val="20"/>
        </w:rPr>
        <w:t>odměn</w:t>
      </w:r>
      <w:proofErr w:type="gramEnd"/>
    </w:p>
    <w:p w:rsidR="000652C0" w:rsidRPr="001C5141" w:rsidRDefault="000652C0" w:rsidP="00BC086D">
      <w:pPr>
        <w:rPr>
          <w:rFonts w:cs="Arial"/>
          <w:szCs w:val="20"/>
        </w:rPr>
      </w:pPr>
    </w:p>
    <w:p w:rsidR="000930C2" w:rsidRPr="001C5141" w:rsidRDefault="000930C2" w:rsidP="00E976D8">
      <w:pPr>
        <w:rPr>
          <w:rFonts w:cs="Arial"/>
          <w:szCs w:val="20"/>
        </w:rPr>
      </w:pPr>
      <w:r w:rsidRPr="001C5141">
        <w:rPr>
          <w:rFonts w:cs="Arial"/>
          <w:szCs w:val="20"/>
        </w:rPr>
        <w:t>Prohlašuji, že tito zaměstnanci byli seznámeni s etickým kodexem (v platném znění).</w:t>
      </w:r>
    </w:p>
    <w:p w:rsidR="00E976D8" w:rsidRPr="001C5141" w:rsidRDefault="000930C2" w:rsidP="00E976D8">
      <w:pPr>
        <w:rPr>
          <w:rFonts w:cs="Arial"/>
          <w:szCs w:val="20"/>
        </w:rPr>
      </w:pPr>
      <w:r w:rsidRPr="001C5141">
        <w:rPr>
          <w:rFonts w:cs="Arial"/>
          <w:szCs w:val="20"/>
        </w:rPr>
        <w:t>S</w:t>
      </w:r>
      <w:r w:rsidR="00E976D8" w:rsidRPr="001C5141">
        <w:rPr>
          <w:rFonts w:cs="Arial"/>
          <w:szCs w:val="20"/>
        </w:rPr>
        <w:t xml:space="preserve">tvrzuji, že osobní náklady </w:t>
      </w:r>
      <w:r w:rsidR="000652C0" w:rsidRPr="001C5141">
        <w:rPr>
          <w:rFonts w:cs="Arial"/>
          <w:szCs w:val="20"/>
        </w:rPr>
        <w:t xml:space="preserve">těchto zaměstnanců </w:t>
      </w:r>
      <w:r w:rsidR="00E976D8" w:rsidRPr="001C5141">
        <w:rPr>
          <w:rFonts w:cs="Arial"/>
          <w:szCs w:val="20"/>
        </w:rPr>
        <w:t xml:space="preserve">nebyly ani nebudou refundovány </w:t>
      </w:r>
      <w:r w:rsidR="000652C0" w:rsidRPr="001C5141">
        <w:rPr>
          <w:rFonts w:cs="Arial"/>
          <w:szCs w:val="20"/>
        </w:rPr>
        <w:t>duplicitně</w:t>
      </w:r>
      <w:r w:rsidR="00E976D8" w:rsidRPr="001C5141">
        <w:rPr>
          <w:rFonts w:cs="Arial"/>
          <w:szCs w:val="20"/>
        </w:rPr>
        <w:t xml:space="preserve"> ze dvou či více operačních programů</w:t>
      </w:r>
      <w:r w:rsidR="000652C0" w:rsidRPr="001C5141">
        <w:rPr>
          <w:rFonts w:cs="Arial"/>
          <w:szCs w:val="20"/>
        </w:rPr>
        <w:t>.</w:t>
      </w:r>
    </w:p>
    <w:p w:rsidR="00E976D8" w:rsidRPr="001C5141" w:rsidRDefault="00E976D8" w:rsidP="00E976D8">
      <w:pPr>
        <w:rPr>
          <w:rFonts w:cs="Arial"/>
          <w:szCs w:val="20"/>
        </w:rPr>
      </w:pPr>
    </w:p>
    <w:p w:rsidR="00E976D8" w:rsidRPr="001C5141" w:rsidRDefault="00E976D8" w:rsidP="00E976D8">
      <w:pPr>
        <w:rPr>
          <w:rFonts w:cs="Arial"/>
          <w:szCs w:val="20"/>
        </w:rPr>
      </w:pPr>
      <w:r w:rsidRPr="001C5141">
        <w:rPr>
          <w:rFonts w:cs="Arial"/>
          <w:szCs w:val="20"/>
        </w:rPr>
        <w:t xml:space="preserve">V </w:t>
      </w:r>
      <w:r w:rsidR="00F9212F" w:rsidRPr="001C5141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>
              <w:default w:val="[Klepněte zde a doplňte místo.]"/>
            </w:textInput>
          </w:ffData>
        </w:fldChar>
      </w:r>
      <w:bookmarkStart w:id="1" w:name="Text1"/>
      <w:r w:rsidR="00F9212F" w:rsidRPr="001C5141">
        <w:rPr>
          <w:rFonts w:cs="Arial"/>
          <w:szCs w:val="20"/>
        </w:rPr>
        <w:instrText xml:space="preserve"> FORMTEXT </w:instrText>
      </w:r>
      <w:r w:rsidR="00F9212F" w:rsidRPr="001C5141">
        <w:rPr>
          <w:rFonts w:cs="Arial"/>
          <w:szCs w:val="20"/>
        </w:rPr>
      </w:r>
      <w:r w:rsidR="00F9212F" w:rsidRPr="001C5141">
        <w:rPr>
          <w:rFonts w:cs="Arial"/>
          <w:szCs w:val="20"/>
        </w:rPr>
        <w:fldChar w:fldCharType="separate"/>
      </w:r>
      <w:r w:rsidR="00F9212F" w:rsidRPr="001C5141">
        <w:rPr>
          <w:rFonts w:cs="Arial"/>
          <w:noProof/>
          <w:szCs w:val="20"/>
        </w:rPr>
        <w:t>[Klepněte zde a doplňte místo.]</w:t>
      </w:r>
      <w:r w:rsidR="00F9212F" w:rsidRPr="001C5141">
        <w:rPr>
          <w:rFonts w:cs="Arial"/>
          <w:szCs w:val="20"/>
        </w:rPr>
        <w:fldChar w:fldCharType="end"/>
      </w:r>
      <w:bookmarkEnd w:id="1"/>
      <w:r w:rsidRPr="001C5141">
        <w:rPr>
          <w:rFonts w:cs="Arial"/>
          <w:szCs w:val="20"/>
        </w:rPr>
        <w:t xml:space="preserve"> dne </w:t>
      </w:r>
      <w:r w:rsidR="00F9212F" w:rsidRPr="001C5141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[Klepněte zde a doplňte datum.]"/>
            </w:textInput>
          </w:ffData>
        </w:fldChar>
      </w:r>
      <w:r w:rsidR="00F9212F" w:rsidRPr="001C5141">
        <w:rPr>
          <w:rFonts w:cs="Arial"/>
          <w:szCs w:val="20"/>
        </w:rPr>
        <w:instrText xml:space="preserve"> FORMTEXT </w:instrText>
      </w:r>
      <w:r w:rsidR="00F9212F" w:rsidRPr="001C5141">
        <w:rPr>
          <w:rFonts w:cs="Arial"/>
          <w:szCs w:val="20"/>
        </w:rPr>
      </w:r>
      <w:r w:rsidR="00F9212F" w:rsidRPr="001C5141">
        <w:rPr>
          <w:rFonts w:cs="Arial"/>
          <w:szCs w:val="20"/>
        </w:rPr>
        <w:fldChar w:fldCharType="separate"/>
      </w:r>
      <w:r w:rsidR="00F9212F" w:rsidRPr="001C5141">
        <w:rPr>
          <w:rFonts w:cs="Arial"/>
          <w:noProof/>
          <w:szCs w:val="20"/>
        </w:rPr>
        <w:t>[Klepněte zde a doplňte datum.]</w:t>
      </w:r>
      <w:r w:rsidR="00F9212F" w:rsidRPr="001C5141">
        <w:rPr>
          <w:rFonts w:cs="Arial"/>
          <w:szCs w:val="20"/>
        </w:rPr>
        <w:fldChar w:fldCharType="end"/>
      </w:r>
    </w:p>
    <w:p w:rsidR="00E976D8" w:rsidRPr="001C5141" w:rsidRDefault="00E976D8" w:rsidP="00E976D8">
      <w:pPr>
        <w:rPr>
          <w:rFonts w:cs="Arial"/>
          <w:szCs w:val="20"/>
        </w:rPr>
      </w:pPr>
    </w:p>
    <w:p w:rsidR="00E976D8" w:rsidRPr="001C5141" w:rsidRDefault="00F9212F" w:rsidP="00E976D8">
      <w:pPr>
        <w:rPr>
          <w:rFonts w:cs="Arial"/>
          <w:szCs w:val="20"/>
        </w:rPr>
      </w:pPr>
      <w:r w:rsidRPr="001C5141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[Podpis]"/>
            </w:textInput>
          </w:ffData>
        </w:fldChar>
      </w:r>
      <w:r w:rsidRPr="001C5141">
        <w:rPr>
          <w:rFonts w:cs="Arial"/>
          <w:szCs w:val="20"/>
        </w:rPr>
        <w:instrText xml:space="preserve"> FORMTEXT </w:instrText>
      </w:r>
      <w:r w:rsidRPr="001C5141">
        <w:rPr>
          <w:rFonts w:cs="Arial"/>
          <w:szCs w:val="20"/>
        </w:rPr>
      </w:r>
      <w:r w:rsidRPr="001C5141">
        <w:rPr>
          <w:rFonts w:cs="Arial"/>
          <w:szCs w:val="20"/>
        </w:rPr>
        <w:fldChar w:fldCharType="separate"/>
      </w:r>
      <w:r w:rsidRPr="001C5141">
        <w:rPr>
          <w:rFonts w:cs="Arial"/>
          <w:noProof/>
          <w:szCs w:val="20"/>
        </w:rPr>
        <w:t>[Podpis]</w:t>
      </w:r>
      <w:r w:rsidRPr="001C5141">
        <w:rPr>
          <w:rFonts w:cs="Arial"/>
          <w:szCs w:val="20"/>
        </w:rPr>
        <w:fldChar w:fldCharType="end"/>
      </w:r>
    </w:p>
    <w:p w:rsidR="00F9212F" w:rsidRPr="001C5141" w:rsidRDefault="00F9212F" w:rsidP="00E976D8">
      <w:pPr>
        <w:rPr>
          <w:rFonts w:cs="Arial"/>
          <w:szCs w:val="20"/>
        </w:rPr>
      </w:pPr>
    </w:p>
    <w:p w:rsidR="00F9212F" w:rsidRPr="001C5141" w:rsidRDefault="00F9212F" w:rsidP="00E976D8">
      <w:pPr>
        <w:rPr>
          <w:rFonts w:cs="Arial"/>
          <w:b/>
          <w:szCs w:val="20"/>
        </w:rPr>
      </w:pPr>
      <w:r w:rsidRPr="001C5141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default w:val="[Doplňte jméno, příjmení a titul.]"/>
            </w:textInput>
          </w:ffData>
        </w:fldChar>
      </w:r>
      <w:r w:rsidRPr="001C5141">
        <w:rPr>
          <w:rFonts w:cs="Arial"/>
          <w:b/>
          <w:szCs w:val="20"/>
        </w:rPr>
        <w:instrText xml:space="preserve"> FORMTEXT </w:instrText>
      </w:r>
      <w:r w:rsidRPr="001C5141">
        <w:rPr>
          <w:rFonts w:cs="Arial"/>
          <w:b/>
          <w:szCs w:val="20"/>
        </w:rPr>
      </w:r>
      <w:r w:rsidRPr="001C5141">
        <w:rPr>
          <w:rFonts w:cs="Arial"/>
          <w:b/>
          <w:szCs w:val="20"/>
        </w:rPr>
        <w:fldChar w:fldCharType="separate"/>
      </w:r>
      <w:r w:rsidRPr="001C5141">
        <w:rPr>
          <w:rFonts w:cs="Arial"/>
          <w:b/>
          <w:noProof/>
          <w:szCs w:val="20"/>
        </w:rPr>
        <w:t>[Doplňte jméno, příjmení a titul.]</w:t>
      </w:r>
      <w:r w:rsidRPr="001C5141">
        <w:rPr>
          <w:rFonts w:cs="Arial"/>
          <w:b/>
          <w:szCs w:val="20"/>
        </w:rPr>
        <w:fldChar w:fldCharType="end"/>
      </w:r>
    </w:p>
    <w:p w:rsidR="00F9212F" w:rsidRPr="001C5141" w:rsidRDefault="00F9212F" w:rsidP="00E976D8">
      <w:pPr>
        <w:rPr>
          <w:rFonts w:cs="Arial"/>
          <w:szCs w:val="20"/>
        </w:rPr>
      </w:pPr>
      <w:r w:rsidRPr="001C5141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[Klepněte zde a doplňte funkci.]"/>
            </w:textInput>
          </w:ffData>
        </w:fldChar>
      </w:r>
      <w:r w:rsidRPr="001C5141">
        <w:rPr>
          <w:rFonts w:cs="Arial"/>
          <w:szCs w:val="20"/>
        </w:rPr>
        <w:instrText xml:space="preserve"> FORMTEXT </w:instrText>
      </w:r>
      <w:r w:rsidRPr="001C5141">
        <w:rPr>
          <w:rFonts w:cs="Arial"/>
          <w:szCs w:val="20"/>
        </w:rPr>
      </w:r>
      <w:r w:rsidRPr="001C5141">
        <w:rPr>
          <w:rFonts w:cs="Arial"/>
          <w:szCs w:val="20"/>
        </w:rPr>
        <w:fldChar w:fldCharType="separate"/>
      </w:r>
      <w:r w:rsidRPr="001C5141">
        <w:rPr>
          <w:rFonts w:cs="Arial"/>
          <w:noProof/>
          <w:szCs w:val="20"/>
        </w:rPr>
        <w:t>[Klepněte zde a doplňte funkci.]</w:t>
      </w:r>
      <w:r w:rsidRPr="001C5141">
        <w:rPr>
          <w:rFonts w:cs="Arial"/>
          <w:szCs w:val="20"/>
        </w:rPr>
        <w:fldChar w:fldCharType="end"/>
      </w:r>
    </w:p>
    <w:p w:rsidR="00F9212F" w:rsidRPr="001C5141" w:rsidRDefault="00F9212F" w:rsidP="00E976D8">
      <w:pPr>
        <w:rPr>
          <w:rFonts w:cs="Arial"/>
          <w:szCs w:val="20"/>
        </w:rPr>
      </w:pPr>
      <w:r w:rsidRPr="001C5141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[Klepněte zde a doplňte útvar implementační struktury DoPNSRR, odbor/oddělení.]"/>
            </w:textInput>
          </w:ffData>
        </w:fldChar>
      </w:r>
      <w:r w:rsidRPr="001C5141">
        <w:rPr>
          <w:rFonts w:cs="Arial"/>
          <w:szCs w:val="20"/>
        </w:rPr>
        <w:instrText xml:space="preserve"> FORMTEXT </w:instrText>
      </w:r>
      <w:r w:rsidRPr="001C5141">
        <w:rPr>
          <w:rFonts w:cs="Arial"/>
          <w:szCs w:val="20"/>
        </w:rPr>
      </w:r>
      <w:r w:rsidRPr="001C5141">
        <w:rPr>
          <w:rFonts w:cs="Arial"/>
          <w:szCs w:val="20"/>
        </w:rPr>
        <w:fldChar w:fldCharType="separate"/>
      </w:r>
      <w:r w:rsidRPr="001C5141">
        <w:rPr>
          <w:rFonts w:cs="Arial"/>
          <w:noProof/>
          <w:szCs w:val="20"/>
        </w:rPr>
        <w:t>[Klepněte zde a doplňte útvar implementační struktury DoPNSRR, odbor/oddělení.]</w:t>
      </w:r>
      <w:r w:rsidRPr="001C5141">
        <w:rPr>
          <w:rFonts w:cs="Arial"/>
          <w:szCs w:val="20"/>
        </w:rPr>
        <w:fldChar w:fldCharType="end"/>
      </w:r>
    </w:p>
    <w:p w:rsidR="00F9212F" w:rsidRPr="001C5141" w:rsidRDefault="00F9212F" w:rsidP="00F9212F">
      <w:pPr>
        <w:rPr>
          <w:rFonts w:cs="Arial"/>
          <w:szCs w:val="20"/>
        </w:rPr>
      </w:pPr>
      <w:r w:rsidRPr="001C5141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[Klepněte zde a doplňte instituci.]"/>
            </w:textInput>
          </w:ffData>
        </w:fldChar>
      </w:r>
      <w:r w:rsidRPr="001C5141">
        <w:rPr>
          <w:rFonts w:cs="Arial"/>
          <w:szCs w:val="20"/>
        </w:rPr>
        <w:instrText xml:space="preserve"> FORMTEXT </w:instrText>
      </w:r>
      <w:r w:rsidRPr="001C5141">
        <w:rPr>
          <w:rFonts w:cs="Arial"/>
          <w:szCs w:val="20"/>
        </w:rPr>
      </w:r>
      <w:r w:rsidRPr="001C5141">
        <w:rPr>
          <w:rFonts w:cs="Arial"/>
          <w:szCs w:val="20"/>
        </w:rPr>
        <w:fldChar w:fldCharType="separate"/>
      </w:r>
      <w:r w:rsidRPr="001C5141">
        <w:rPr>
          <w:rFonts w:cs="Arial"/>
          <w:noProof/>
          <w:szCs w:val="20"/>
        </w:rPr>
        <w:t>[Klepněte zde a doplňte instituci.]</w:t>
      </w:r>
      <w:r w:rsidRPr="001C5141">
        <w:rPr>
          <w:rFonts w:cs="Arial"/>
          <w:szCs w:val="20"/>
        </w:rPr>
        <w:fldChar w:fldCharType="end"/>
      </w:r>
    </w:p>
    <w:p w:rsidR="008A5676" w:rsidRPr="001C5141" w:rsidRDefault="008A5676">
      <w:pPr>
        <w:rPr>
          <w:rFonts w:cs="Arial"/>
          <w:szCs w:val="20"/>
        </w:rPr>
      </w:pPr>
    </w:p>
    <w:sectPr w:rsidR="008A5676" w:rsidRPr="001C5141" w:rsidSect="00CA3AE3"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53" w:rsidRDefault="00596A53" w:rsidP="007B237C">
      <w:pPr>
        <w:spacing w:before="0" w:after="0" w:line="240" w:lineRule="auto"/>
      </w:pPr>
      <w:r>
        <w:separator/>
      </w:r>
    </w:p>
  </w:endnote>
  <w:endnote w:type="continuationSeparator" w:id="0">
    <w:p w:rsidR="00596A53" w:rsidRDefault="00596A53" w:rsidP="007B23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53" w:rsidRDefault="00596A53" w:rsidP="007B237C">
      <w:pPr>
        <w:spacing w:before="0" w:after="0" w:line="240" w:lineRule="auto"/>
      </w:pPr>
      <w:r>
        <w:separator/>
      </w:r>
    </w:p>
  </w:footnote>
  <w:footnote w:type="continuationSeparator" w:id="0">
    <w:p w:rsidR="00596A53" w:rsidRDefault="00596A53" w:rsidP="007B237C">
      <w:pPr>
        <w:spacing w:before="0" w:after="0" w:line="240" w:lineRule="auto"/>
      </w:pPr>
      <w:r>
        <w:continuationSeparator/>
      </w:r>
    </w:p>
  </w:footnote>
  <w:footnote w:id="1">
    <w:p w:rsidR="00611E3F" w:rsidRPr="004239B2" w:rsidRDefault="00611E3F" w:rsidP="00611E3F">
      <w:pPr>
        <w:pStyle w:val="Textpoznpodarou"/>
        <w:rPr>
          <w:sz w:val="16"/>
          <w:szCs w:val="16"/>
        </w:rPr>
      </w:pPr>
      <w:r w:rsidRPr="004239B2">
        <w:rPr>
          <w:rStyle w:val="Znakapoznpodarou"/>
          <w:sz w:val="16"/>
          <w:szCs w:val="16"/>
        </w:rPr>
        <w:footnoteRef/>
      </w:r>
      <w:r w:rsidRPr="004239B2">
        <w:rPr>
          <w:sz w:val="16"/>
          <w:szCs w:val="16"/>
        </w:rPr>
        <w:t xml:space="preserve"> Uveďte dle vlastní evidence zaměstnanců.</w:t>
      </w:r>
    </w:p>
  </w:footnote>
  <w:footnote w:id="2">
    <w:p w:rsidR="00611E3F" w:rsidRPr="004239B2" w:rsidRDefault="00611E3F" w:rsidP="00611E3F">
      <w:pPr>
        <w:pStyle w:val="Textpoznpodarou"/>
        <w:rPr>
          <w:sz w:val="16"/>
          <w:szCs w:val="16"/>
        </w:rPr>
      </w:pPr>
      <w:r w:rsidRPr="004239B2">
        <w:rPr>
          <w:rStyle w:val="Znakapoznpodarou"/>
          <w:sz w:val="16"/>
          <w:szCs w:val="16"/>
        </w:rPr>
        <w:footnoteRef/>
      </w:r>
      <w:r w:rsidRPr="004239B2">
        <w:rPr>
          <w:sz w:val="16"/>
          <w:szCs w:val="16"/>
        </w:rPr>
        <w:t xml:space="preserve"> Uveďte příslušnou pracovní pozici</w:t>
      </w:r>
      <w:r w:rsidR="009E36E0">
        <w:rPr>
          <w:sz w:val="16"/>
          <w:szCs w:val="16"/>
        </w:rPr>
        <w:t xml:space="preserve"> / </w:t>
      </w:r>
      <w:r w:rsidR="00B30508">
        <w:rPr>
          <w:sz w:val="16"/>
          <w:szCs w:val="16"/>
        </w:rPr>
        <w:t>služební označení</w:t>
      </w:r>
      <w:r w:rsidRPr="004239B2">
        <w:rPr>
          <w:sz w:val="16"/>
          <w:szCs w:val="16"/>
        </w:rPr>
        <w:t xml:space="preserve"> </w:t>
      </w:r>
      <w:r w:rsidR="00BB41B0">
        <w:rPr>
          <w:sz w:val="16"/>
          <w:szCs w:val="16"/>
        </w:rPr>
        <w:t>(např. ředitel odboru</w:t>
      </w:r>
      <w:r w:rsidRPr="004239B2">
        <w:rPr>
          <w:sz w:val="16"/>
          <w:szCs w:val="16"/>
        </w:rPr>
        <w:t>, vedoucí oddělení</w:t>
      </w:r>
      <w:r w:rsidR="00BB41B0">
        <w:rPr>
          <w:sz w:val="16"/>
          <w:szCs w:val="16"/>
        </w:rPr>
        <w:t xml:space="preserve"> atd.).</w:t>
      </w:r>
      <w:r w:rsidRPr="004239B2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E3" w:rsidRPr="00DC2ABC" w:rsidRDefault="00CA3AE3" w:rsidP="00CA3AE3">
    <w:pPr>
      <w:jc w:val="right"/>
      <w:rPr>
        <w:rFonts w:cs="Arial"/>
        <w:bCs/>
        <w:szCs w:val="20"/>
      </w:rPr>
    </w:pPr>
    <w:r w:rsidRPr="00DC2ABC">
      <w:rPr>
        <w:rFonts w:cs="Arial"/>
        <w:bCs/>
        <w:szCs w:val="20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5571"/>
    <w:multiLevelType w:val="multilevel"/>
    <w:tmpl w:val="671C140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22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D8"/>
    <w:rsid w:val="000257D4"/>
    <w:rsid w:val="00061C2B"/>
    <w:rsid w:val="000639F7"/>
    <w:rsid w:val="000652C0"/>
    <w:rsid w:val="000930C2"/>
    <w:rsid w:val="00093E17"/>
    <w:rsid w:val="001B4C21"/>
    <w:rsid w:val="001C5141"/>
    <w:rsid w:val="001E7D5B"/>
    <w:rsid w:val="00275083"/>
    <w:rsid w:val="002D0467"/>
    <w:rsid w:val="00341B60"/>
    <w:rsid w:val="003C3902"/>
    <w:rsid w:val="0041097E"/>
    <w:rsid w:val="00410AF7"/>
    <w:rsid w:val="004239B2"/>
    <w:rsid w:val="00432920"/>
    <w:rsid w:val="004D0CAC"/>
    <w:rsid w:val="004D0D0E"/>
    <w:rsid w:val="004E1078"/>
    <w:rsid w:val="004F0699"/>
    <w:rsid w:val="004F3208"/>
    <w:rsid w:val="00506258"/>
    <w:rsid w:val="00556CF2"/>
    <w:rsid w:val="00587D71"/>
    <w:rsid w:val="00596A53"/>
    <w:rsid w:val="005D6070"/>
    <w:rsid w:val="005E05DE"/>
    <w:rsid w:val="005E2580"/>
    <w:rsid w:val="00611E3F"/>
    <w:rsid w:val="00631C8B"/>
    <w:rsid w:val="00651C50"/>
    <w:rsid w:val="006947FC"/>
    <w:rsid w:val="006C6CCB"/>
    <w:rsid w:val="006D32F2"/>
    <w:rsid w:val="006D41CE"/>
    <w:rsid w:val="006D45BA"/>
    <w:rsid w:val="0074644C"/>
    <w:rsid w:val="007A3BF7"/>
    <w:rsid w:val="007B237C"/>
    <w:rsid w:val="007E4EBA"/>
    <w:rsid w:val="007F6B88"/>
    <w:rsid w:val="00820645"/>
    <w:rsid w:val="00855DCD"/>
    <w:rsid w:val="008A5676"/>
    <w:rsid w:val="008B5E3A"/>
    <w:rsid w:val="008E0D72"/>
    <w:rsid w:val="009317B3"/>
    <w:rsid w:val="00945F8A"/>
    <w:rsid w:val="00956639"/>
    <w:rsid w:val="009A10DF"/>
    <w:rsid w:val="009E36E0"/>
    <w:rsid w:val="00A20420"/>
    <w:rsid w:val="00A869AC"/>
    <w:rsid w:val="00B0603A"/>
    <w:rsid w:val="00B30508"/>
    <w:rsid w:val="00B85CD8"/>
    <w:rsid w:val="00BA5B6F"/>
    <w:rsid w:val="00BB41B0"/>
    <w:rsid w:val="00BC086D"/>
    <w:rsid w:val="00BC3455"/>
    <w:rsid w:val="00BD0CD4"/>
    <w:rsid w:val="00BE5521"/>
    <w:rsid w:val="00C54320"/>
    <w:rsid w:val="00CA3AE3"/>
    <w:rsid w:val="00CB2790"/>
    <w:rsid w:val="00CF492C"/>
    <w:rsid w:val="00D02812"/>
    <w:rsid w:val="00D30F40"/>
    <w:rsid w:val="00D55367"/>
    <w:rsid w:val="00D93EFB"/>
    <w:rsid w:val="00DC2ABC"/>
    <w:rsid w:val="00E231ED"/>
    <w:rsid w:val="00E67404"/>
    <w:rsid w:val="00E976D8"/>
    <w:rsid w:val="00EE0E1B"/>
    <w:rsid w:val="00F9212F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9B2"/>
    <w:pPr>
      <w:spacing w:before="60" w:after="60" w:line="36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85CD8"/>
    <w:pPr>
      <w:keepNext/>
      <w:pageBreakBefore/>
      <w:numPr>
        <w:numId w:val="9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85CD8"/>
    <w:pPr>
      <w:keepNext/>
      <w:keepLines/>
      <w:numPr>
        <w:ilvl w:val="1"/>
        <w:numId w:val="9"/>
      </w:numPr>
      <w:spacing w:before="600"/>
      <w:jc w:val="left"/>
      <w:outlineLvl w:val="1"/>
    </w:pPr>
    <w:rPr>
      <w:rFonts w:cs="Arial"/>
      <w:b/>
      <w:bCs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85CD8"/>
    <w:pPr>
      <w:keepNext/>
      <w:numPr>
        <w:ilvl w:val="2"/>
        <w:numId w:val="1"/>
      </w:numPr>
      <w:spacing w:before="360" w:after="240"/>
      <w:ind w:left="0" w:firstLine="0"/>
      <w:jc w:val="left"/>
      <w:outlineLvl w:val="2"/>
    </w:pPr>
    <w:rPr>
      <w:rFonts w:cs="Cambria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85CD8"/>
    <w:pPr>
      <w:keepNext/>
      <w:spacing w:before="360"/>
      <w:outlineLvl w:val="3"/>
    </w:pPr>
    <w:rPr>
      <w:rFonts w:cs="Calibr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85CD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B85CD8"/>
    <w:rPr>
      <w:rFonts w:ascii="Arial" w:hAnsi="Arial" w:cs="Arial"/>
      <w:b/>
      <w:bCs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rsid w:val="00B85CD8"/>
    <w:rPr>
      <w:rFonts w:ascii="Arial" w:hAnsi="Arial" w:cs="Cambria"/>
      <w:b/>
      <w:bCs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85CD8"/>
    <w:rPr>
      <w:rFonts w:ascii="Arial" w:hAnsi="Arial" w:cs="Calibri"/>
      <w:b/>
      <w:bCs/>
      <w:sz w:val="20"/>
      <w:szCs w:val="28"/>
    </w:rPr>
  </w:style>
  <w:style w:type="paragraph" w:customStyle="1" w:styleId="MPtext">
    <w:name w:val="MP_text"/>
    <w:basedOn w:val="Normln"/>
    <w:link w:val="MPtextChar"/>
    <w:qFormat/>
    <w:rsid w:val="00B85CD8"/>
    <w:pPr>
      <w:spacing w:after="240" w:line="312" w:lineRule="auto"/>
      <w:jc w:val="center"/>
    </w:pPr>
    <w:rPr>
      <w:rFonts w:eastAsiaTheme="minorEastAsia"/>
      <w:sz w:val="16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B85CD8"/>
    <w:rPr>
      <w:rFonts w:ascii="Arial" w:eastAsiaTheme="minorEastAsia" w:hAnsi="Arial"/>
      <w:sz w:val="16"/>
      <w:szCs w:val="20"/>
      <w:lang w:bidi="en-US"/>
    </w:rPr>
  </w:style>
  <w:style w:type="paragraph" w:customStyle="1" w:styleId="CharChar2CharCharChar1CharCharChar">
    <w:name w:val="Char Char2 Char Char Char1 Char Char Char"/>
    <w:basedOn w:val="Normln"/>
    <w:rsid w:val="00E976D8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Zhlav">
    <w:name w:val="header"/>
    <w:basedOn w:val="Normln"/>
    <w:link w:val="ZhlavChar"/>
    <w:rsid w:val="00E976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6D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E97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E976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976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E976D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976D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37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3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B237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F49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92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9317B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7B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7B3"/>
    <w:rPr>
      <w:rFonts w:ascii="Tahoma" w:hAnsi="Tahoma" w:cs="Tahoma"/>
      <w:sz w:val="16"/>
      <w:szCs w:val="16"/>
    </w:rPr>
  </w:style>
  <w:style w:type="paragraph" w:customStyle="1" w:styleId="CharChar2CharCharChar1CharCharCharChar">
    <w:name w:val="Char Char2 Char Char Char1 Char Char Char Char"/>
    <w:basedOn w:val="Normln"/>
    <w:rsid w:val="00CA3AE3"/>
    <w:pPr>
      <w:spacing w:before="0" w:after="160" w:line="240" w:lineRule="exact"/>
      <w:jc w:val="left"/>
    </w:pPr>
    <w:rPr>
      <w:rFonts w:ascii="Verdana" w:eastAsia="Times New Roman" w:hAnsi="Verdana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9B2"/>
    <w:pPr>
      <w:spacing w:before="60" w:after="60" w:line="36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85CD8"/>
    <w:pPr>
      <w:keepNext/>
      <w:pageBreakBefore/>
      <w:numPr>
        <w:numId w:val="9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85CD8"/>
    <w:pPr>
      <w:keepNext/>
      <w:keepLines/>
      <w:numPr>
        <w:ilvl w:val="1"/>
        <w:numId w:val="9"/>
      </w:numPr>
      <w:spacing w:before="600"/>
      <w:jc w:val="left"/>
      <w:outlineLvl w:val="1"/>
    </w:pPr>
    <w:rPr>
      <w:rFonts w:cs="Arial"/>
      <w:b/>
      <w:bCs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85CD8"/>
    <w:pPr>
      <w:keepNext/>
      <w:numPr>
        <w:ilvl w:val="2"/>
        <w:numId w:val="1"/>
      </w:numPr>
      <w:spacing w:before="360" w:after="240"/>
      <w:ind w:left="0" w:firstLine="0"/>
      <w:jc w:val="left"/>
      <w:outlineLvl w:val="2"/>
    </w:pPr>
    <w:rPr>
      <w:rFonts w:cs="Cambria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85CD8"/>
    <w:pPr>
      <w:keepNext/>
      <w:spacing w:before="360"/>
      <w:outlineLvl w:val="3"/>
    </w:pPr>
    <w:rPr>
      <w:rFonts w:cs="Calibr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85CD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B85CD8"/>
    <w:rPr>
      <w:rFonts w:ascii="Arial" w:hAnsi="Arial" w:cs="Arial"/>
      <w:b/>
      <w:bCs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rsid w:val="00B85CD8"/>
    <w:rPr>
      <w:rFonts w:ascii="Arial" w:hAnsi="Arial" w:cs="Cambria"/>
      <w:b/>
      <w:bCs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85CD8"/>
    <w:rPr>
      <w:rFonts w:ascii="Arial" w:hAnsi="Arial" w:cs="Calibri"/>
      <w:b/>
      <w:bCs/>
      <w:sz w:val="20"/>
      <w:szCs w:val="28"/>
    </w:rPr>
  </w:style>
  <w:style w:type="paragraph" w:customStyle="1" w:styleId="MPtext">
    <w:name w:val="MP_text"/>
    <w:basedOn w:val="Normln"/>
    <w:link w:val="MPtextChar"/>
    <w:qFormat/>
    <w:rsid w:val="00B85CD8"/>
    <w:pPr>
      <w:spacing w:after="240" w:line="312" w:lineRule="auto"/>
      <w:jc w:val="center"/>
    </w:pPr>
    <w:rPr>
      <w:rFonts w:eastAsiaTheme="minorEastAsia"/>
      <w:sz w:val="16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B85CD8"/>
    <w:rPr>
      <w:rFonts w:ascii="Arial" w:eastAsiaTheme="minorEastAsia" w:hAnsi="Arial"/>
      <w:sz w:val="16"/>
      <w:szCs w:val="20"/>
      <w:lang w:bidi="en-US"/>
    </w:rPr>
  </w:style>
  <w:style w:type="paragraph" w:customStyle="1" w:styleId="CharChar2CharCharChar1CharCharChar">
    <w:name w:val="Char Char2 Char Char Char1 Char Char Char"/>
    <w:basedOn w:val="Normln"/>
    <w:rsid w:val="00E976D8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Zhlav">
    <w:name w:val="header"/>
    <w:basedOn w:val="Normln"/>
    <w:link w:val="ZhlavChar"/>
    <w:rsid w:val="00E976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6D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E97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E976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976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E976D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976D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37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3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B237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F49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92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9317B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7B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7B3"/>
    <w:rPr>
      <w:rFonts w:ascii="Tahoma" w:hAnsi="Tahoma" w:cs="Tahoma"/>
      <w:sz w:val="16"/>
      <w:szCs w:val="16"/>
    </w:rPr>
  </w:style>
  <w:style w:type="paragraph" w:customStyle="1" w:styleId="CharChar2CharCharChar1CharCharCharChar">
    <w:name w:val="Char Char2 Char Char Char1 Char Char Char Char"/>
    <w:basedOn w:val="Normln"/>
    <w:rsid w:val="00CA3AE3"/>
    <w:pPr>
      <w:spacing w:before="0" w:after="160" w:line="240" w:lineRule="exact"/>
      <w:jc w:val="left"/>
    </w:pPr>
    <w:rPr>
      <w:rFonts w:ascii="Verdana" w:eastAsia="Times New Roman" w:hAnsi="Verdan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2529-4FD7-4FC1-9695-8C2497E2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Holubová</dc:creator>
  <cp:lastModifiedBy>Petra Holubová</cp:lastModifiedBy>
  <cp:revision>88</cp:revision>
  <cp:lastPrinted>2015-08-04T13:38:00Z</cp:lastPrinted>
  <dcterms:created xsi:type="dcterms:W3CDTF">2015-07-07T12:42:00Z</dcterms:created>
  <dcterms:modified xsi:type="dcterms:W3CDTF">2015-09-30T13:36:00Z</dcterms:modified>
</cp:coreProperties>
</file>