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8E3" w:rsidRDefault="00C058E3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bookmarkStart w:id="0" w:name="_GoBack"/>
      <w:bookmarkEnd w:id="0"/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6A2B78">
        <w:rPr>
          <w:rFonts w:ascii="Arial" w:hAnsi="Arial" w:cs="Arial"/>
          <w:b/>
          <w:caps/>
          <w:sz w:val="20"/>
          <w:szCs w:val="20"/>
        </w:rPr>
        <w:t>jednací řád</w:t>
      </w: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Monitorovacího výboru</w:t>
      </w:r>
    </w:p>
    <w:p w:rsidR="00794C0F" w:rsidRPr="006A2B78" w:rsidRDefault="00794C0F" w:rsidP="00AF2C68">
      <w:pPr>
        <w:pBdr>
          <w:bottom w:val="single" w:sz="4" w:space="1" w:color="auto"/>
        </w:pBd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Operačního programu …………… / Programu rozvoje venkova</w:t>
      </w: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</w:t>
      </w:r>
    </w:p>
    <w:p w:rsidR="00794C0F" w:rsidRPr="006A2B78" w:rsidRDefault="00794C0F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OBECNÁ USTANOVENÍ</w:t>
      </w:r>
    </w:p>
    <w:p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</w:p>
    <w:p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Úvodní ustanovení </w:t>
      </w:r>
    </w:p>
    <w:p w:rsidR="006A462E" w:rsidRPr="006A2B78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Jednací řád Monitorovacího výboru Operačního programu ………. / Programu rozvoje venkova (dále </w:t>
      </w:r>
      <w:r w:rsidR="00224897" w:rsidRPr="006A2B78">
        <w:rPr>
          <w:rFonts w:ascii="Arial" w:hAnsi="Arial" w:cs="Arial"/>
          <w:sz w:val="20"/>
          <w:szCs w:val="20"/>
        </w:rPr>
        <w:t>J</w:t>
      </w:r>
      <w:r w:rsidRPr="006A2B78">
        <w:rPr>
          <w:rFonts w:ascii="Arial" w:hAnsi="Arial" w:cs="Arial"/>
          <w:sz w:val="20"/>
          <w:szCs w:val="20"/>
        </w:rPr>
        <w:t xml:space="preserve">ednací řád) se vydává na základě Statutu Monitorovacího výboru Operačního programu ……. / Programu rozvoje venkova </w:t>
      </w:r>
      <w:r w:rsidR="00224897" w:rsidRPr="006A2B78">
        <w:rPr>
          <w:rFonts w:ascii="Arial" w:hAnsi="Arial" w:cs="Arial"/>
          <w:sz w:val="20"/>
          <w:szCs w:val="20"/>
        </w:rPr>
        <w:t>(dále S</w:t>
      </w:r>
      <w:r w:rsidR="00050F81" w:rsidRPr="006A2B78">
        <w:rPr>
          <w:rFonts w:ascii="Arial" w:hAnsi="Arial" w:cs="Arial"/>
          <w:sz w:val="20"/>
          <w:szCs w:val="20"/>
        </w:rPr>
        <w:t>tatut</w:t>
      </w:r>
      <w:r w:rsidRPr="006A2B78">
        <w:rPr>
          <w:rFonts w:ascii="Arial" w:hAnsi="Arial" w:cs="Arial"/>
          <w:sz w:val="20"/>
          <w:szCs w:val="20"/>
        </w:rPr>
        <w:t xml:space="preserve">) a </w:t>
      </w:r>
      <w:r w:rsidR="00CA1971" w:rsidRPr="006A2B78">
        <w:rPr>
          <w:rFonts w:ascii="Arial" w:hAnsi="Arial" w:cs="Arial"/>
          <w:sz w:val="20"/>
          <w:szCs w:val="20"/>
        </w:rPr>
        <w:t>čl</w:t>
      </w:r>
      <w:r w:rsidR="00CA1971">
        <w:rPr>
          <w:rFonts w:ascii="Arial" w:hAnsi="Arial" w:cs="Arial"/>
          <w:sz w:val="20"/>
          <w:szCs w:val="20"/>
        </w:rPr>
        <w:t>.</w:t>
      </w:r>
      <w:r w:rsidR="00CA1971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47 Nařízení Evropského parlamentu a</w:t>
      </w:r>
      <w:r w:rsidR="004F7723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Rady (EU) č. 1303/2013 ze dne 17. prosince 2013, o společných ustanoveních o</w:t>
      </w:r>
      <w:r w:rsidR="00050F8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fondu pro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regionální rozvoj, Evropském sociálním fondu, Fondu soudržnosti, Evropském zemědělském fondu pro rozvoj venkova a Evropském námořním a rybářském fondu, o obecných ustanoveních o Evropském fondu pro regionální rozvoj, Evropském sociálním fondu, Fondu soudržnosti a</w:t>
      </w:r>
      <w:r w:rsidR="00326684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Evropském námořním a rybářském fondu a o zrušení nařízení Rady (ES) č.</w:t>
      </w:r>
      <w:r w:rsidR="004F7723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1083/2006 (dále</w:t>
      </w:r>
      <w:r w:rsidR="00626303">
        <w:rPr>
          <w:rFonts w:ascii="Arial" w:hAnsi="Arial" w:cs="Arial"/>
          <w:sz w:val="20"/>
          <w:szCs w:val="20"/>
        </w:rPr>
        <w:t> </w:t>
      </w:r>
      <w:r w:rsidR="00821202" w:rsidRPr="006A2B78">
        <w:rPr>
          <w:rFonts w:ascii="Arial" w:hAnsi="Arial" w:cs="Arial"/>
          <w:sz w:val="20"/>
          <w:szCs w:val="20"/>
        </w:rPr>
        <w:t>O</w:t>
      </w:r>
      <w:r w:rsidRPr="006A2B78">
        <w:rPr>
          <w:rFonts w:ascii="Arial" w:hAnsi="Arial" w:cs="Arial"/>
          <w:sz w:val="20"/>
          <w:szCs w:val="20"/>
        </w:rPr>
        <w:t>becné nařízení).</w:t>
      </w:r>
    </w:p>
    <w:p w:rsidR="00050F81" w:rsidRPr="006A2B78" w:rsidRDefault="00C058E3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Jednací řád je v </w:t>
      </w:r>
      <w:r w:rsidR="00050F81" w:rsidRPr="006A2B78">
        <w:rPr>
          <w:rFonts w:ascii="Arial" w:hAnsi="Arial" w:cs="Arial"/>
          <w:sz w:val="20"/>
          <w:szCs w:val="20"/>
        </w:rPr>
        <w:t xml:space="preserve">souladu s </w:t>
      </w:r>
      <w:r w:rsidR="00377FC1" w:rsidRPr="00126B7F">
        <w:rPr>
          <w:rFonts w:ascii="Arial" w:hAnsi="Arial" w:cs="Arial"/>
          <w:sz w:val="20"/>
          <w:szCs w:val="20"/>
        </w:rPr>
        <w:t>Nařízení</w:t>
      </w:r>
      <w:r w:rsidR="00377FC1">
        <w:rPr>
          <w:rFonts w:ascii="Arial" w:hAnsi="Arial" w:cs="Arial"/>
          <w:sz w:val="20"/>
          <w:szCs w:val="20"/>
        </w:rPr>
        <w:t>m</w:t>
      </w:r>
      <w:r w:rsidR="00377FC1" w:rsidRPr="00126B7F">
        <w:rPr>
          <w:rFonts w:ascii="Arial" w:hAnsi="Arial" w:cs="Arial"/>
          <w:sz w:val="20"/>
          <w:szCs w:val="20"/>
        </w:rPr>
        <w:t xml:space="preserve"> Komise v přene</w:t>
      </w:r>
      <w:r w:rsidR="00377FC1">
        <w:rPr>
          <w:rFonts w:ascii="Arial" w:hAnsi="Arial" w:cs="Arial"/>
          <w:sz w:val="20"/>
          <w:szCs w:val="20"/>
        </w:rPr>
        <w:t>sené pravomoci (EU) č. 240/2014 o</w:t>
      </w:r>
      <w:r w:rsidR="00DE350E">
        <w:rPr>
          <w:rFonts w:ascii="Arial" w:hAnsi="Arial" w:cs="Arial"/>
          <w:sz w:val="20"/>
          <w:szCs w:val="20"/>
        </w:rPr>
        <w:t> </w:t>
      </w:r>
      <w:r w:rsidR="00377FC1" w:rsidRPr="00126B7F">
        <w:rPr>
          <w:rFonts w:ascii="Arial" w:hAnsi="Arial" w:cs="Arial"/>
          <w:sz w:val="20"/>
          <w:szCs w:val="20"/>
        </w:rPr>
        <w:t>evropském kodexu chování pro partnerskou spolupráci v rámci evropských strukturálních a investičních fondů</w:t>
      </w:r>
      <w:r w:rsidR="00050F81" w:rsidRPr="006A2B78">
        <w:rPr>
          <w:rFonts w:ascii="Arial" w:hAnsi="Arial" w:cs="Arial"/>
          <w:bCs/>
          <w:sz w:val="20"/>
          <w:szCs w:val="20"/>
        </w:rPr>
        <w:t xml:space="preserve"> (dále Kodex).</w:t>
      </w:r>
    </w:p>
    <w:p w:rsidR="00997E67" w:rsidRPr="006A2B78" w:rsidRDefault="006A462E" w:rsidP="00AF2C68">
      <w:pPr>
        <w:pStyle w:val="Odstavecseseznamem"/>
        <w:numPr>
          <w:ilvl w:val="0"/>
          <w:numId w:val="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Jednací řád upravuje přípravu a způsob svolání zasedání, průběh zasedání, hlasování a přijímání usnesení Monitorovacího výboru </w:t>
      </w:r>
      <w:r w:rsidR="00F30984" w:rsidRPr="006A2B78">
        <w:rPr>
          <w:rFonts w:ascii="Arial" w:hAnsi="Arial" w:cs="Arial"/>
          <w:sz w:val="20"/>
          <w:szCs w:val="20"/>
        </w:rPr>
        <w:t>Operačního programu ………. / Programu rozvoje venkova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F30984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) a další záležitosti související se zasedáním </w:t>
      </w:r>
      <w:r w:rsidR="00F30984" w:rsidRPr="006A2B78">
        <w:rPr>
          <w:rFonts w:ascii="Arial" w:hAnsi="Arial" w:cs="Arial"/>
          <w:sz w:val="20"/>
          <w:szCs w:val="20"/>
        </w:rPr>
        <w:t>MV.</w:t>
      </w:r>
    </w:p>
    <w:p w:rsidR="00FB78F0" w:rsidRDefault="00FB78F0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II</w:t>
      </w:r>
    </w:p>
    <w:p w:rsidR="00F30984" w:rsidRPr="006A2B78" w:rsidRDefault="00F30984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ČINNOST </w:t>
      </w:r>
      <w:r w:rsidR="00821202" w:rsidRPr="006A2B78">
        <w:rPr>
          <w:rFonts w:ascii="Arial" w:hAnsi="Arial" w:cs="Arial"/>
          <w:b/>
          <w:sz w:val="20"/>
          <w:szCs w:val="20"/>
        </w:rPr>
        <w:t>MV</w:t>
      </w:r>
    </w:p>
    <w:p w:rsidR="00F30984" w:rsidRPr="006A2B78" w:rsidRDefault="00F30984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2</w:t>
      </w:r>
    </w:p>
    <w:p w:rsidR="00F30984" w:rsidRPr="006A2B78" w:rsidRDefault="00F30984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Svolávání zasedání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MV se schází dle potřeby, nejméně jednou za rok.</w:t>
      </w:r>
    </w:p>
    <w:p w:rsidR="00224897" w:rsidRPr="006A2B78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Předseda MV stanoví termín zasedání MV na zákla</w:t>
      </w:r>
      <w:r w:rsidR="00626303">
        <w:rPr>
          <w:rFonts w:ascii="Arial" w:hAnsi="Arial" w:cs="Arial"/>
          <w:sz w:val="20"/>
          <w:szCs w:val="20"/>
        </w:rPr>
        <w:t xml:space="preserve">dě konzultace Sekretariátu MV s </w:t>
      </w:r>
      <w:r w:rsidRPr="006A2B78">
        <w:rPr>
          <w:rFonts w:ascii="Arial" w:hAnsi="Arial" w:cs="Arial"/>
          <w:sz w:val="20"/>
          <w:szCs w:val="20"/>
        </w:rPr>
        <w:t xml:space="preserve">Národním orgánem pro koordinaci </w:t>
      </w:r>
      <w:r w:rsidR="00821202" w:rsidRPr="006A2B78">
        <w:rPr>
          <w:rFonts w:ascii="Arial" w:hAnsi="Arial" w:cs="Arial"/>
          <w:sz w:val="20"/>
          <w:szCs w:val="20"/>
        </w:rPr>
        <w:t xml:space="preserve">a řízení Dohody </w:t>
      </w:r>
      <w:r w:rsidR="00626303">
        <w:rPr>
          <w:rFonts w:ascii="Arial" w:hAnsi="Arial" w:cs="Arial"/>
          <w:sz w:val="20"/>
          <w:szCs w:val="20"/>
        </w:rPr>
        <w:t xml:space="preserve">(dále NOK) v </w:t>
      </w:r>
      <w:r w:rsidRPr="006A2B78">
        <w:rPr>
          <w:rFonts w:ascii="Arial" w:hAnsi="Arial" w:cs="Arial"/>
          <w:sz w:val="20"/>
          <w:szCs w:val="20"/>
        </w:rPr>
        <w:t>rámci koordinace termínů MV přes</w:t>
      </w:r>
      <w:r w:rsidR="003A3CF9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monitorovací systém MS2014+.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MV svolává zasedání MV, a to v předem </w:t>
      </w:r>
      <w:r w:rsidR="003A3CF9" w:rsidRPr="006A2B78">
        <w:rPr>
          <w:rFonts w:ascii="Arial" w:hAnsi="Arial" w:cs="Arial"/>
          <w:sz w:val="20"/>
          <w:szCs w:val="20"/>
        </w:rPr>
        <w:t xml:space="preserve">sjednaném </w:t>
      </w:r>
      <w:r w:rsidR="003A3CF9">
        <w:rPr>
          <w:rFonts w:ascii="Arial" w:hAnsi="Arial" w:cs="Arial"/>
          <w:sz w:val="20"/>
          <w:szCs w:val="20"/>
        </w:rPr>
        <w:t>termínu</w:t>
      </w:r>
      <w:r w:rsidR="00224897" w:rsidRPr="006A2B78">
        <w:rPr>
          <w:rFonts w:ascii="Arial" w:hAnsi="Arial" w:cs="Arial"/>
          <w:sz w:val="20"/>
          <w:szCs w:val="20"/>
        </w:rPr>
        <w:t xml:space="preserve"> (</w:t>
      </w:r>
      <w:r w:rsidR="003A3CF9">
        <w:rPr>
          <w:rFonts w:ascii="Arial" w:hAnsi="Arial" w:cs="Arial"/>
          <w:sz w:val="20"/>
          <w:szCs w:val="20"/>
        </w:rPr>
        <w:t>dle</w:t>
      </w:r>
      <w:r w:rsidR="003A3CF9" w:rsidRPr="006A2B78">
        <w:rPr>
          <w:rFonts w:ascii="Arial" w:hAnsi="Arial" w:cs="Arial"/>
          <w:sz w:val="20"/>
          <w:szCs w:val="20"/>
        </w:rPr>
        <w:t xml:space="preserve"> </w:t>
      </w:r>
      <w:r w:rsidR="001F37D1" w:rsidRPr="006A2B78">
        <w:rPr>
          <w:rFonts w:ascii="Arial" w:hAnsi="Arial" w:cs="Arial"/>
          <w:sz w:val="20"/>
          <w:szCs w:val="20"/>
        </w:rPr>
        <w:t>čl</w:t>
      </w:r>
      <w:r w:rsidR="00C058E3">
        <w:rPr>
          <w:rFonts w:ascii="Arial" w:hAnsi="Arial" w:cs="Arial"/>
          <w:sz w:val="20"/>
          <w:szCs w:val="20"/>
        </w:rPr>
        <w:t>. 2</w:t>
      </w:r>
      <w:r w:rsidR="003A3CF9">
        <w:rPr>
          <w:rFonts w:ascii="Arial" w:hAnsi="Arial" w:cs="Arial"/>
          <w:sz w:val="20"/>
          <w:szCs w:val="20"/>
        </w:rPr>
        <w:t xml:space="preserve"> odst.</w:t>
      </w:r>
      <w:r w:rsidR="003A3CF9" w:rsidRPr="006A2B78">
        <w:rPr>
          <w:rFonts w:ascii="Arial" w:hAnsi="Arial" w:cs="Arial"/>
          <w:sz w:val="20"/>
          <w:szCs w:val="20"/>
        </w:rPr>
        <w:t xml:space="preserve"> 2</w:t>
      </w:r>
      <w:r w:rsidR="00224897" w:rsidRPr="006A2B78">
        <w:rPr>
          <w:rFonts w:ascii="Arial" w:hAnsi="Arial" w:cs="Arial"/>
          <w:sz w:val="20"/>
          <w:szCs w:val="20"/>
        </w:rPr>
        <w:t>)</w:t>
      </w:r>
      <w:r w:rsidRPr="006A2B78">
        <w:rPr>
          <w:rFonts w:ascii="Arial" w:hAnsi="Arial" w:cs="Arial"/>
          <w:sz w:val="20"/>
          <w:szCs w:val="20"/>
        </w:rPr>
        <w:t xml:space="preserve">. Zasedání MV může předseda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svolat i z podnětu </w:t>
      </w:r>
      <w:r w:rsidR="00C058E3">
        <w:rPr>
          <w:rFonts w:ascii="Arial" w:hAnsi="Arial" w:cs="Arial"/>
          <w:sz w:val="20"/>
          <w:szCs w:val="20"/>
        </w:rPr>
        <w:t>Řídicí</w:t>
      </w:r>
      <w:r w:rsidRPr="006A2B78">
        <w:rPr>
          <w:rFonts w:ascii="Arial" w:hAnsi="Arial" w:cs="Arial"/>
          <w:sz w:val="20"/>
          <w:szCs w:val="20"/>
        </w:rPr>
        <w:t xml:space="preserve">ho orgánu </w:t>
      </w:r>
      <w:r w:rsidR="00050F81" w:rsidRPr="006A2B78">
        <w:rPr>
          <w:rFonts w:ascii="Arial" w:hAnsi="Arial" w:cs="Arial"/>
          <w:sz w:val="20"/>
          <w:szCs w:val="20"/>
        </w:rPr>
        <w:t>Operačního programu ………. / Programu rozvoje venkova</w:t>
      </w:r>
      <w:r w:rsidR="00224897" w:rsidRPr="006A2B78">
        <w:rPr>
          <w:rFonts w:ascii="Arial" w:hAnsi="Arial" w:cs="Arial"/>
          <w:sz w:val="20"/>
          <w:szCs w:val="20"/>
        </w:rPr>
        <w:t xml:space="preserve"> (dále </w:t>
      </w:r>
      <w:r w:rsidR="00C058E3">
        <w:rPr>
          <w:rFonts w:ascii="Arial" w:hAnsi="Arial" w:cs="Arial"/>
          <w:sz w:val="20"/>
          <w:szCs w:val="20"/>
        </w:rPr>
        <w:t>Řídicí</w:t>
      </w:r>
      <w:r w:rsidR="00050F81" w:rsidRPr="006A2B78">
        <w:rPr>
          <w:rFonts w:ascii="Arial" w:hAnsi="Arial" w:cs="Arial"/>
          <w:sz w:val="20"/>
          <w:szCs w:val="20"/>
        </w:rPr>
        <w:t xml:space="preserve"> orgán</w:t>
      </w:r>
      <w:r w:rsidRPr="006A2B78">
        <w:rPr>
          <w:rFonts w:ascii="Arial" w:hAnsi="Arial" w:cs="Arial"/>
          <w:sz w:val="20"/>
          <w:szCs w:val="20"/>
        </w:rPr>
        <w:t xml:space="preserve">), anebo z podnětu minimálně jedné třetiny členů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</w:t>
      </w:r>
      <w:r w:rsidR="009C16DB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hlasovacím právem. Členové </w:t>
      </w:r>
      <w:r w:rsidR="00050F81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podávají žádost o svolání </w:t>
      </w:r>
      <w:r w:rsidR="00050F8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prostřednictvím Sekretariátu </w:t>
      </w:r>
      <w:r w:rsidR="00821202" w:rsidRPr="006A2B78">
        <w:rPr>
          <w:rFonts w:ascii="Arial" w:hAnsi="Arial" w:cs="Arial"/>
          <w:sz w:val="20"/>
          <w:szCs w:val="20"/>
        </w:rPr>
        <w:t>M</w:t>
      </w:r>
      <w:r w:rsidR="00626303">
        <w:rPr>
          <w:rFonts w:ascii="Arial" w:hAnsi="Arial" w:cs="Arial"/>
          <w:sz w:val="20"/>
          <w:szCs w:val="20"/>
        </w:rPr>
        <w:t>onitorovacího výboru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050F81" w:rsidRPr="006A2B78">
        <w:rPr>
          <w:rFonts w:ascii="Arial" w:hAnsi="Arial" w:cs="Arial"/>
          <w:sz w:val="20"/>
          <w:szCs w:val="20"/>
        </w:rPr>
        <w:t>Operačního programu ………. / Programu rozvoje venkov</w:t>
      </w:r>
      <w:r w:rsidR="00A1327A" w:rsidRPr="006A2B78">
        <w:rPr>
          <w:rFonts w:ascii="Arial" w:hAnsi="Arial" w:cs="Arial"/>
          <w:sz w:val="20"/>
          <w:szCs w:val="20"/>
        </w:rPr>
        <w:t>a</w:t>
      </w:r>
      <w:r w:rsidR="00C058E3">
        <w:rPr>
          <w:rFonts w:ascii="Arial" w:hAnsi="Arial" w:cs="Arial"/>
          <w:sz w:val="20"/>
          <w:szCs w:val="20"/>
        </w:rPr>
        <w:t xml:space="preserve"> (dále Sekretariát MV)</w:t>
      </w:r>
      <w:r w:rsidRPr="006A2B78">
        <w:rPr>
          <w:rFonts w:ascii="Arial" w:hAnsi="Arial" w:cs="Arial"/>
          <w:sz w:val="20"/>
          <w:szCs w:val="20"/>
        </w:rPr>
        <w:t>.</w:t>
      </w:r>
    </w:p>
    <w:p w:rsidR="00E108D7" w:rsidRPr="006A2B78" w:rsidRDefault="00EA3BD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Program a p</w:t>
      </w:r>
      <w:r w:rsidR="00E108D7" w:rsidRPr="006A2B78">
        <w:rPr>
          <w:rFonts w:ascii="Arial" w:hAnsi="Arial" w:cs="Arial"/>
          <w:sz w:val="20"/>
          <w:szCs w:val="20"/>
        </w:rPr>
        <w:t xml:space="preserve">odkladové dokumenty pro </w:t>
      </w:r>
      <w:r w:rsidR="005C255D">
        <w:rPr>
          <w:rFonts w:ascii="Arial" w:hAnsi="Arial" w:cs="Arial"/>
          <w:sz w:val="20"/>
          <w:szCs w:val="20"/>
        </w:rPr>
        <w:t>zasedání</w:t>
      </w:r>
      <w:r w:rsidR="00E108D7" w:rsidRPr="006A2B78">
        <w:rPr>
          <w:rFonts w:ascii="Arial" w:hAnsi="Arial" w:cs="Arial"/>
          <w:sz w:val="20"/>
          <w:szCs w:val="20"/>
        </w:rPr>
        <w:t xml:space="preserve"> MV </w:t>
      </w:r>
      <w:r w:rsidR="00F97AC0" w:rsidRPr="00FB78F0">
        <w:rPr>
          <w:rFonts w:ascii="Arial" w:hAnsi="Arial" w:cs="Arial"/>
          <w:sz w:val="20"/>
          <w:szCs w:val="20"/>
        </w:rPr>
        <w:t>kompletuje a rozesílá</w:t>
      </w:r>
      <w:r w:rsidR="00E108D7" w:rsidRPr="006A2B78">
        <w:rPr>
          <w:rFonts w:ascii="Arial" w:hAnsi="Arial" w:cs="Arial"/>
          <w:sz w:val="20"/>
          <w:szCs w:val="20"/>
        </w:rPr>
        <w:t xml:space="preserve"> Sekretariát MV. Všechny podkladové dokumenty jsou uvedeny důvodovou zprávou, která obsahuje název materiálu, stručný popis obsahu materiálu</w:t>
      </w:r>
      <w:r w:rsidR="0012462D">
        <w:rPr>
          <w:rFonts w:ascii="Arial" w:hAnsi="Arial" w:cs="Arial"/>
          <w:sz w:val="20"/>
          <w:szCs w:val="20"/>
        </w:rPr>
        <w:t xml:space="preserve"> a také</w:t>
      </w:r>
      <w:r w:rsidR="00E108D7" w:rsidRPr="006A2B78">
        <w:rPr>
          <w:rFonts w:ascii="Arial" w:hAnsi="Arial" w:cs="Arial"/>
          <w:sz w:val="20"/>
          <w:szCs w:val="20"/>
        </w:rPr>
        <w:t xml:space="preserve"> návrh usnesení</w:t>
      </w:r>
      <w:r w:rsidR="0012462D">
        <w:rPr>
          <w:rFonts w:ascii="Arial" w:hAnsi="Arial" w:cs="Arial"/>
          <w:sz w:val="20"/>
          <w:szCs w:val="20"/>
        </w:rPr>
        <w:t>, pokud jsou podkladové dokumenty schvalovány MV.</w:t>
      </w:r>
    </w:p>
    <w:p w:rsidR="00AD16E4" w:rsidRPr="006A2B78" w:rsidRDefault="00050F81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Oznámení o svolání zasedání </w:t>
      </w:r>
      <w:r w:rsidR="0022489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obsahující datum a </w:t>
      </w:r>
      <w:r w:rsidR="00326684" w:rsidRPr="006A2B78">
        <w:rPr>
          <w:rFonts w:ascii="Arial" w:hAnsi="Arial" w:cs="Arial"/>
          <w:sz w:val="20"/>
          <w:szCs w:val="20"/>
        </w:rPr>
        <w:t xml:space="preserve">návrh programu </w:t>
      </w:r>
      <w:r w:rsidR="00821202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musí být členům MV zasláno elektronicky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20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C16DB" w:rsidRPr="006A2B78">
        <w:rPr>
          <w:rFonts w:ascii="Arial" w:hAnsi="Arial" w:cs="Arial"/>
          <w:sz w:val="20"/>
          <w:szCs w:val="20"/>
        </w:rPr>
        <w:t>pracovních</w:t>
      </w:r>
      <w:r w:rsidR="00821202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dnů </w:t>
      </w:r>
      <w:r w:rsidR="005C6B0A">
        <w:rPr>
          <w:rFonts w:ascii="Arial" w:hAnsi="Arial" w:cs="Arial"/>
          <w:sz w:val="20"/>
          <w:szCs w:val="20"/>
        </w:rPr>
        <w:t xml:space="preserve">(v případě PRV alespoň 15 pracovních dnů) </w:t>
      </w:r>
      <w:r w:rsidRPr="006A2B78">
        <w:rPr>
          <w:rFonts w:ascii="Arial" w:hAnsi="Arial" w:cs="Arial"/>
          <w:sz w:val="20"/>
          <w:szCs w:val="20"/>
        </w:rPr>
        <w:t>před</w:t>
      </w:r>
      <w:r w:rsidR="00AD16E4" w:rsidRPr="006A2B78">
        <w:rPr>
          <w:rFonts w:ascii="Arial" w:hAnsi="Arial" w:cs="Arial"/>
          <w:sz w:val="20"/>
          <w:szCs w:val="20"/>
        </w:rPr>
        <w:t> </w:t>
      </w:r>
      <w:r w:rsidR="00326684" w:rsidRPr="006A2B78">
        <w:rPr>
          <w:rFonts w:ascii="Arial" w:hAnsi="Arial" w:cs="Arial"/>
          <w:sz w:val="20"/>
          <w:szCs w:val="20"/>
        </w:rPr>
        <w:t xml:space="preserve">konáním </w:t>
      </w:r>
      <w:r w:rsidRPr="006A2B78">
        <w:rPr>
          <w:rFonts w:ascii="Arial" w:hAnsi="Arial" w:cs="Arial"/>
          <w:sz w:val="20"/>
          <w:szCs w:val="20"/>
        </w:rPr>
        <w:t>zasedání</w:t>
      </w:r>
      <w:r w:rsidR="00436247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 xml:space="preserve">. Upřesňující údaje </w:t>
      </w:r>
      <w:r w:rsidR="00821202" w:rsidRPr="006A2B78">
        <w:rPr>
          <w:rFonts w:ascii="Arial" w:hAnsi="Arial" w:cs="Arial"/>
          <w:sz w:val="20"/>
          <w:szCs w:val="20"/>
        </w:rPr>
        <w:t>o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="00821202" w:rsidRPr="006A2B78">
        <w:rPr>
          <w:rFonts w:ascii="Arial" w:hAnsi="Arial" w:cs="Arial"/>
          <w:sz w:val="20"/>
          <w:szCs w:val="20"/>
        </w:rPr>
        <w:t xml:space="preserve">místě a času </w:t>
      </w:r>
      <w:r w:rsidR="001F37D1" w:rsidRPr="006A2B78">
        <w:rPr>
          <w:rFonts w:ascii="Arial" w:hAnsi="Arial" w:cs="Arial"/>
          <w:sz w:val="20"/>
          <w:szCs w:val="20"/>
        </w:rPr>
        <w:t>konání MV</w:t>
      </w:r>
      <w:r w:rsidR="00821202" w:rsidRPr="006A2B78">
        <w:rPr>
          <w:rFonts w:ascii="Arial" w:hAnsi="Arial" w:cs="Arial"/>
          <w:sz w:val="20"/>
          <w:szCs w:val="20"/>
        </w:rPr>
        <w:t>, včetně programu a</w:t>
      </w:r>
      <w:r w:rsidR="005C6B0A">
        <w:rPr>
          <w:rFonts w:ascii="Arial" w:hAnsi="Arial" w:cs="Arial"/>
          <w:sz w:val="20"/>
          <w:szCs w:val="20"/>
        </w:rPr>
        <w:t> </w:t>
      </w:r>
      <w:r w:rsidR="00821202" w:rsidRPr="006A2B78">
        <w:rPr>
          <w:rFonts w:ascii="Arial" w:hAnsi="Arial" w:cs="Arial"/>
          <w:sz w:val="20"/>
          <w:szCs w:val="20"/>
        </w:rPr>
        <w:t xml:space="preserve">podkladových materiálů musí být členům MV zaslány </w:t>
      </w:r>
      <w:r w:rsidR="00224897" w:rsidRPr="006A2B78">
        <w:rPr>
          <w:rFonts w:ascii="Arial" w:hAnsi="Arial" w:cs="Arial"/>
          <w:sz w:val="20"/>
          <w:szCs w:val="20"/>
        </w:rPr>
        <w:t xml:space="preserve">alespoň </w:t>
      </w:r>
      <w:r w:rsidR="003B46AE" w:rsidRPr="006A2B78">
        <w:rPr>
          <w:rFonts w:ascii="Arial" w:hAnsi="Arial" w:cs="Arial"/>
          <w:sz w:val="20"/>
          <w:szCs w:val="20"/>
        </w:rPr>
        <w:t>15</w:t>
      </w:r>
      <w:r w:rsidR="00AD16E4" w:rsidRPr="006A2B78">
        <w:rPr>
          <w:rFonts w:ascii="Arial" w:hAnsi="Arial" w:cs="Arial"/>
          <w:sz w:val="20"/>
          <w:szCs w:val="20"/>
        </w:rPr>
        <w:t xml:space="preserve"> pracovních </w:t>
      </w:r>
      <w:r w:rsidR="00224897" w:rsidRPr="006A2B78">
        <w:rPr>
          <w:rFonts w:ascii="Arial" w:hAnsi="Arial" w:cs="Arial"/>
          <w:sz w:val="20"/>
          <w:szCs w:val="20"/>
        </w:rPr>
        <w:t xml:space="preserve">dnů </w:t>
      </w:r>
      <w:r w:rsidR="005C6B0A">
        <w:rPr>
          <w:rFonts w:ascii="Arial" w:hAnsi="Arial" w:cs="Arial"/>
          <w:sz w:val="20"/>
          <w:szCs w:val="20"/>
        </w:rPr>
        <w:t xml:space="preserve">(v případě PRV 10 pracovních dnů) </w:t>
      </w:r>
      <w:r w:rsidR="00224897" w:rsidRPr="006A2B78">
        <w:rPr>
          <w:rFonts w:ascii="Arial" w:hAnsi="Arial" w:cs="Arial"/>
          <w:sz w:val="20"/>
          <w:szCs w:val="20"/>
        </w:rPr>
        <w:t>před konáním zasedání MV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9C16DB" w:rsidRPr="006A2B78">
        <w:rPr>
          <w:rFonts w:ascii="Arial" w:hAnsi="Arial" w:cs="Arial"/>
          <w:sz w:val="20"/>
          <w:szCs w:val="20"/>
        </w:rPr>
        <w:t xml:space="preserve">V případě dostupnosti sdílení dokumentů přes společné webové rozhraní budou výše uvedené podklady vloženy do systému alespoň </w:t>
      </w:r>
      <w:r w:rsidR="009C16DB" w:rsidRPr="006A2B78">
        <w:rPr>
          <w:rFonts w:ascii="Arial" w:hAnsi="Arial" w:cs="Arial"/>
          <w:sz w:val="20"/>
          <w:szCs w:val="20"/>
        </w:rPr>
        <w:lastRenderedPageBreak/>
        <w:t>15</w:t>
      </w:r>
      <w:r w:rsidR="005C6B0A">
        <w:rPr>
          <w:rFonts w:ascii="Arial" w:hAnsi="Arial" w:cs="Arial"/>
          <w:sz w:val="20"/>
          <w:szCs w:val="20"/>
        </w:rPr>
        <w:t> </w:t>
      </w:r>
      <w:r w:rsidR="009C16DB" w:rsidRPr="006A2B78">
        <w:rPr>
          <w:rFonts w:ascii="Arial" w:hAnsi="Arial" w:cs="Arial"/>
          <w:sz w:val="20"/>
          <w:szCs w:val="20"/>
        </w:rPr>
        <w:t xml:space="preserve">pracovních dní </w:t>
      </w:r>
      <w:r w:rsidR="005C6B0A">
        <w:rPr>
          <w:rFonts w:ascii="Arial" w:hAnsi="Arial" w:cs="Arial"/>
          <w:sz w:val="20"/>
          <w:szCs w:val="20"/>
        </w:rPr>
        <w:t xml:space="preserve">(v případě PRV 10 pracovních dnů) </w:t>
      </w:r>
      <w:r w:rsidR="009C16DB" w:rsidRPr="006A2B78">
        <w:rPr>
          <w:rFonts w:ascii="Arial" w:hAnsi="Arial" w:cs="Arial"/>
          <w:sz w:val="20"/>
          <w:szCs w:val="20"/>
        </w:rPr>
        <w:t>před zasedáním MV a členové MV budou o vložení podkladů na MV do systému elektronick</w:t>
      </w:r>
      <w:r w:rsidR="00EA3BD1" w:rsidRPr="006A2B78">
        <w:rPr>
          <w:rFonts w:ascii="Arial" w:hAnsi="Arial" w:cs="Arial"/>
          <w:sz w:val="20"/>
          <w:szCs w:val="20"/>
        </w:rPr>
        <w:t xml:space="preserve">y </w:t>
      </w:r>
      <w:r w:rsidR="009C16DB" w:rsidRPr="006A2B78">
        <w:rPr>
          <w:rFonts w:ascii="Arial" w:hAnsi="Arial" w:cs="Arial"/>
          <w:sz w:val="20"/>
          <w:szCs w:val="20"/>
        </w:rPr>
        <w:t xml:space="preserve">informováni. </w:t>
      </w:r>
    </w:p>
    <w:p w:rsidR="00F30984" w:rsidRPr="006A2B78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1F37D1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mohou nejpozději do 5 pracovních dnů od odeslání oznámení o svolání zasedání </w:t>
      </w:r>
      <w:r w:rsidR="00326684" w:rsidRPr="006A2B78">
        <w:rPr>
          <w:rFonts w:ascii="Arial" w:hAnsi="Arial" w:cs="Arial"/>
          <w:sz w:val="20"/>
          <w:szCs w:val="20"/>
        </w:rPr>
        <w:t xml:space="preserve">MV </w:t>
      </w:r>
      <w:r w:rsidR="00224897" w:rsidRPr="006A2B78">
        <w:rPr>
          <w:rFonts w:ascii="Arial" w:hAnsi="Arial" w:cs="Arial"/>
          <w:sz w:val="20"/>
          <w:szCs w:val="20"/>
        </w:rPr>
        <w:t>zaslat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AD16E4" w:rsidRPr="006A2B78">
        <w:rPr>
          <w:rFonts w:ascii="Arial" w:hAnsi="Arial" w:cs="Arial"/>
          <w:sz w:val="20"/>
          <w:szCs w:val="20"/>
        </w:rPr>
        <w:t xml:space="preserve">MV připomínky k </w:t>
      </w:r>
      <w:r w:rsidRPr="006A2B78">
        <w:rPr>
          <w:rFonts w:ascii="Arial" w:hAnsi="Arial" w:cs="Arial"/>
          <w:sz w:val="20"/>
          <w:szCs w:val="20"/>
        </w:rPr>
        <w:t>návrhu programu</w:t>
      </w:r>
      <w:r w:rsidR="001F37D1" w:rsidRPr="006A2B78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včetně návrhu nového bodu k</w:t>
      </w:r>
      <w:r w:rsidR="000E30E5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projednání</w:t>
      </w:r>
      <w:r w:rsidR="00490D22">
        <w:rPr>
          <w:rFonts w:ascii="Arial" w:hAnsi="Arial" w:cs="Arial"/>
          <w:sz w:val="20"/>
          <w:szCs w:val="20"/>
        </w:rPr>
        <w:t>.</w:t>
      </w:r>
      <w:r w:rsidR="003B46AE" w:rsidRPr="006A2B78">
        <w:rPr>
          <w:rFonts w:ascii="Arial" w:hAnsi="Arial" w:cs="Arial"/>
          <w:sz w:val="20"/>
          <w:szCs w:val="20"/>
        </w:rPr>
        <w:t xml:space="preserve"> </w:t>
      </w:r>
    </w:p>
    <w:p w:rsidR="00224897" w:rsidRDefault="00224897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Členové MV mohou k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zaslaným podkladům </w:t>
      </w:r>
      <w:r w:rsidR="003B46AE" w:rsidRPr="006A2B78">
        <w:rPr>
          <w:rFonts w:ascii="Arial" w:hAnsi="Arial" w:cs="Arial"/>
          <w:sz w:val="20"/>
          <w:szCs w:val="20"/>
        </w:rPr>
        <w:t xml:space="preserve">zaslat </w:t>
      </w:r>
      <w:r w:rsidRPr="006A2B78">
        <w:rPr>
          <w:rFonts w:ascii="Arial" w:hAnsi="Arial" w:cs="Arial"/>
          <w:sz w:val="20"/>
          <w:szCs w:val="20"/>
        </w:rPr>
        <w:t>připomínky</w:t>
      </w:r>
      <w:r w:rsidR="003B46AE" w:rsidRPr="006A2B78">
        <w:rPr>
          <w:rFonts w:ascii="Arial" w:hAnsi="Arial" w:cs="Arial"/>
          <w:sz w:val="20"/>
          <w:szCs w:val="20"/>
        </w:rPr>
        <w:t xml:space="preserve">, a to do </w:t>
      </w:r>
      <w:r w:rsidR="00CB5926" w:rsidRPr="006A2B78">
        <w:rPr>
          <w:rFonts w:ascii="Arial" w:hAnsi="Arial" w:cs="Arial"/>
          <w:sz w:val="20"/>
          <w:szCs w:val="20"/>
        </w:rPr>
        <w:t>10 pracovních dnů ode</w:t>
      </w:r>
      <w:r w:rsidR="00CA1971">
        <w:rPr>
          <w:rFonts w:ascii="Arial" w:hAnsi="Arial" w:cs="Arial"/>
          <w:sz w:val="20"/>
          <w:szCs w:val="20"/>
        </w:rPr>
        <w:t> </w:t>
      </w:r>
      <w:r w:rsidR="00CB5926" w:rsidRPr="006A2B78">
        <w:rPr>
          <w:rFonts w:ascii="Arial" w:hAnsi="Arial" w:cs="Arial"/>
          <w:sz w:val="20"/>
          <w:szCs w:val="20"/>
        </w:rPr>
        <w:t>dne odeslání podkladů Sekretariátem MV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3B46AE" w:rsidRPr="006A2B78">
        <w:rPr>
          <w:rFonts w:ascii="Arial" w:hAnsi="Arial" w:cs="Arial"/>
          <w:sz w:val="20"/>
          <w:szCs w:val="20"/>
        </w:rPr>
        <w:t>Sekretariát MV</w:t>
      </w:r>
      <w:r w:rsidRPr="006A2B78">
        <w:rPr>
          <w:rFonts w:ascii="Arial" w:hAnsi="Arial" w:cs="Arial"/>
          <w:sz w:val="20"/>
          <w:szCs w:val="20"/>
        </w:rPr>
        <w:t xml:space="preserve"> je povinen </w:t>
      </w:r>
      <w:r w:rsidR="00F97AC0" w:rsidRPr="00D47D6F">
        <w:rPr>
          <w:rFonts w:ascii="Arial" w:hAnsi="Arial" w:cs="Arial"/>
          <w:sz w:val="20"/>
          <w:szCs w:val="20"/>
        </w:rPr>
        <w:t>zajistit vypořádání všech došlých připomínek</w:t>
      </w:r>
      <w:r w:rsidR="003B46AE" w:rsidRPr="00F97AC0">
        <w:rPr>
          <w:rFonts w:ascii="Arial" w:hAnsi="Arial" w:cs="Arial"/>
          <w:sz w:val="20"/>
          <w:szCs w:val="20"/>
        </w:rPr>
        <w:t xml:space="preserve"> </w:t>
      </w:r>
      <w:r w:rsidR="00C058E3">
        <w:rPr>
          <w:rFonts w:ascii="Arial" w:hAnsi="Arial" w:cs="Arial"/>
          <w:sz w:val="20"/>
          <w:szCs w:val="20"/>
        </w:rPr>
        <w:t>(na základě čl. 2</w:t>
      </w:r>
      <w:r w:rsidR="000E30E5">
        <w:rPr>
          <w:rFonts w:ascii="Arial" w:hAnsi="Arial" w:cs="Arial"/>
          <w:sz w:val="20"/>
          <w:szCs w:val="20"/>
        </w:rPr>
        <w:t xml:space="preserve"> odst. 9 neplatí pro PRV)</w:t>
      </w:r>
      <w:r w:rsidR="003B46AE" w:rsidRPr="006A2B78">
        <w:rPr>
          <w:rFonts w:ascii="Arial" w:hAnsi="Arial" w:cs="Arial"/>
          <w:sz w:val="20"/>
          <w:szCs w:val="20"/>
        </w:rPr>
        <w:t xml:space="preserve">. </w:t>
      </w:r>
    </w:p>
    <w:p w:rsidR="005C6B0A" w:rsidRDefault="00F30984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BF6C23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povinni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form</w:t>
      </w:r>
      <w:r w:rsidR="00CB5926" w:rsidRPr="006A2B78">
        <w:rPr>
          <w:rFonts w:ascii="Arial" w:hAnsi="Arial" w:cs="Arial"/>
          <w:sz w:val="20"/>
          <w:szCs w:val="20"/>
        </w:rPr>
        <w:t>ou elektronické pošty potvrdit 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BF6C23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svou účast na</w:t>
      </w:r>
      <w:r w:rsidR="00BF6C23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BF6C23" w:rsidRPr="006A2B78">
        <w:rPr>
          <w:rFonts w:ascii="Arial" w:hAnsi="Arial" w:cs="Arial"/>
          <w:sz w:val="20"/>
          <w:szCs w:val="20"/>
        </w:rPr>
        <w:t xml:space="preserve">MV </w:t>
      </w:r>
      <w:r w:rsidR="00CB5926" w:rsidRPr="006A2B78">
        <w:rPr>
          <w:rFonts w:ascii="Arial" w:hAnsi="Arial" w:cs="Arial"/>
          <w:sz w:val="20"/>
          <w:szCs w:val="20"/>
        </w:rPr>
        <w:t>nebo oznámit</w:t>
      </w:r>
      <w:r w:rsidR="006F4134">
        <w:rPr>
          <w:rFonts w:ascii="Arial" w:hAnsi="Arial" w:cs="Arial"/>
          <w:sz w:val="20"/>
          <w:szCs w:val="20"/>
        </w:rPr>
        <w:t xml:space="preserve"> </w:t>
      </w:r>
      <w:r w:rsidR="00CB5926" w:rsidRPr="006A2B78">
        <w:rPr>
          <w:rFonts w:ascii="Arial" w:hAnsi="Arial" w:cs="Arial"/>
          <w:sz w:val="20"/>
          <w:szCs w:val="20"/>
        </w:rPr>
        <w:t xml:space="preserve">účast svého zástupce (nominovaného či jimi </w:t>
      </w:r>
      <w:r w:rsidRPr="006A2B78">
        <w:rPr>
          <w:rFonts w:ascii="Arial" w:hAnsi="Arial" w:cs="Arial"/>
          <w:sz w:val="20"/>
          <w:szCs w:val="20"/>
        </w:rPr>
        <w:t xml:space="preserve">písemně pověřeného </w:t>
      </w:r>
      <w:r w:rsidR="00CB5926" w:rsidRPr="006A2B78">
        <w:rPr>
          <w:rFonts w:ascii="Arial" w:hAnsi="Arial" w:cs="Arial"/>
          <w:sz w:val="20"/>
          <w:szCs w:val="20"/>
        </w:rPr>
        <w:t xml:space="preserve">k zastupování) </w:t>
      </w:r>
      <w:r w:rsidR="00BF6C23" w:rsidRPr="006A2B78">
        <w:rPr>
          <w:rFonts w:ascii="Arial" w:hAnsi="Arial" w:cs="Arial"/>
          <w:sz w:val="20"/>
          <w:szCs w:val="20"/>
        </w:rPr>
        <w:t xml:space="preserve">do termínu </w:t>
      </w:r>
      <w:r w:rsidR="00326684" w:rsidRPr="006A2B78">
        <w:rPr>
          <w:rFonts w:ascii="Arial" w:hAnsi="Arial" w:cs="Arial"/>
          <w:sz w:val="20"/>
          <w:szCs w:val="20"/>
        </w:rPr>
        <w:t>určeného</w:t>
      </w:r>
      <w:r w:rsidR="00CB5926" w:rsidRPr="006A2B78">
        <w:rPr>
          <w:rFonts w:ascii="Arial" w:hAnsi="Arial" w:cs="Arial"/>
          <w:sz w:val="20"/>
          <w:szCs w:val="20"/>
        </w:rPr>
        <w:t xml:space="preserve"> S</w:t>
      </w:r>
      <w:r w:rsidR="00BF6C23" w:rsidRPr="006A2B78">
        <w:rPr>
          <w:rFonts w:ascii="Arial" w:hAnsi="Arial" w:cs="Arial"/>
          <w:sz w:val="20"/>
          <w:szCs w:val="20"/>
        </w:rPr>
        <w:t xml:space="preserve">ekretariátem MV, </w:t>
      </w:r>
      <w:r w:rsidRPr="006A2B78">
        <w:rPr>
          <w:rFonts w:ascii="Arial" w:hAnsi="Arial" w:cs="Arial"/>
          <w:sz w:val="20"/>
          <w:szCs w:val="20"/>
        </w:rPr>
        <w:t xml:space="preserve">nejméně </w:t>
      </w:r>
      <w:r w:rsidR="00BF6C23" w:rsidRPr="006A2B78">
        <w:rPr>
          <w:rFonts w:ascii="Arial" w:hAnsi="Arial" w:cs="Arial"/>
          <w:sz w:val="20"/>
          <w:szCs w:val="20"/>
        </w:rPr>
        <w:t>však</w:t>
      </w:r>
      <w:r w:rsidR="00A6414D">
        <w:rPr>
          <w:rFonts w:ascii="Arial" w:hAnsi="Arial" w:cs="Arial"/>
          <w:sz w:val="20"/>
          <w:szCs w:val="20"/>
        </w:rPr>
        <w:t xml:space="preserve"> do</w:t>
      </w:r>
      <w:r w:rsidR="00BF6C23" w:rsidRPr="006A2B78">
        <w:rPr>
          <w:rFonts w:ascii="Arial" w:hAnsi="Arial" w:cs="Arial"/>
          <w:sz w:val="20"/>
          <w:szCs w:val="20"/>
        </w:rPr>
        <w:t xml:space="preserve"> </w:t>
      </w:r>
      <w:r w:rsidR="00A7120A">
        <w:rPr>
          <w:rFonts w:ascii="Arial" w:hAnsi="Arial" w:cs="Arial"/>
          <w:sz w:val="20"/>
          <w:szCs w:val="20"/>
        </w:rPr>
        <w:t>2</w:t>
      </w:r>
      <w:r w:rsidR="00A7120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pracovních dnů před</w:t>
      </w:r>
      <w:r w:rsidR="00EA3BD1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zasedáním </w:t>
      </w:r>
      <w:r w:rsidR="00BF6C23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.</w:t>
      </w:r>
      <w:r w:rsidR="005C6B0A" w:rsidRPr="005C6B0A">
        <w:rPr>
          <w:rFonts w:ascii="Arial" w:hAnsi="Arial" w:cs="Arial"/>
          <w:sz w:val="20"/>
          <w:szCs w:val="20"/>
        </w:rPr>
        <w:t xml:space="preserve"> </w:t>
      </w:r>
    </w:p>
    <w:p w:rsidR="005C6B0A" w:rsidRPr="00D47D6F" w:rsidRDefault="00C058E3" w:rsidP="00AF2C68">
      <w:pPr>
        <w:pStyle w:val="Odstavecseseznamem"/>
        <w:numPr>
          <w:ilvl w:val="0"/>
          <w:numId w:val="4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Řídicí</w:t>
      </w:r>
      <w:r w:rsidR="005C6B0A">
        <w:rPr>
          <w:rFonts w:ascii="Arial" w:hAnsi="Arial" w:cs="Arial"/>
          <w:sz w:val="20"/>
          <w:szCs w:val="20"/>
        </w:rPr>
        <w:t xml:space="preserve"> orgán PRV projedná</w:t>
      </w:r>
      <w:r w:rsidR="00FD1BDD">
        <w:rPr>
          <w:rFonts w:ascii="Arial" w:hAnsi="Arial" w:cs="Arial"/>
          <w:sz w:val="20"/>
          <w:szCs w:val="20"/>
        </w:rPr>
        <w:t xml:space="preserve"> v relevantních případech </w:t>
      </w:r>
      <w:r w:rsidR="00B87FA8" w:rsidRPr="00D47D6F">
        <w:rPr>
          <w:rFonts w:ascii="Arial" w:hAnsi="Arial" w:cs="Arial"/>
          <w:bCs/>
          <w:sz w:val="20"/>
          <w:szCs w:val="20"/>
        </w:rPr>
        <w:t xml:space="preserve">podklady určené ke </w:t>
      </w:r>
      <w:r w:rsidR="00FB78F0">
        <w:rPr>
          <w:rFonts w:ascii="Arial" w:hAnsi="Arial" w:cs="Arial"/>
          <w:bCs/>
          <w:sz w:val="20"/>
          <w:szCs w:val="20"/>
        </w:rPr>
        <w:t xml:space="preserve">schvalování MV </w:t>
      </w:r>
      <w:r w:rsidR="00B87FA8" w:rsidRPr="00D47D6F">
        <w:rPr>
          <w:rFonts w:ascii="Arial" w:hAnsi="Arial" w:cs="Arial"/>
          <w:bCs/>
          <w:sz w:val="20"/>
          <w:szCs w:val="20"/>
        </w:rPr>
        <w:t>na zasedání pracovní skupiny</w:t>
      </w:r>
      <w:r w:rsidR="00B87FA8" w:rsidRPr="00B87FA8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před konáním zasedání MV a před vyhlášením elektronického projednávání MV</w:t>
      </w:r>
      <w:r w:rsidR="0087591F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87591F">
        <w:rPr>
          <w:rFonts w:ascii="Arial" w:hAnsi="Arial" w:cs="Arial"/>
          <w:sz w:val="20"/>
          <w:szCs w:val="20"/>
        </w:rPr>
        <w:t>rollam</w:t>
      </w:r>
      <w:proofErr w:type="spellEnd"/>
      <w:r w:rsidR="005C6B0A">
        <w:rPr>
          <w:rFonts w:ascii="Arial" w:hAnsi="Arial" w:cs="Arial"/>
          <w:sz w:val="20"/>
          <w:szCs w:val="20"/>
        </w:rPr>
        <w:t>. Tohoto zasedání se mohou účastnit všichn</w:t>
      </w:r>
      <w:r w:rsidR="00726253">
        <w:rPr>
          <w:rFonts w:ascii="Arial" w:hAnsi="Arial" w:cs="Arial"/>
          <w:sz w:val="20"/>
          <w:szCs w:val="20"/>
        </w:rPr>
        <w:t>i členové MV</w:t>
      </w:r>
      <w:r w:rsidR="0047556D">
        <w:rPr>
          <w:rFonts w:ascii="Arial" w:hAnsi="Arial" w:cs="Arial"/>
          <w:sz w:val="20"/>
          <w:szCs w:val="20"/>
        </w:rPr>
        <w:t xml:space="preserve"> a</w:t>
      </w:r>
      <w:r w:rsidR="00FD1BDD">
        <w:rPr>
          <w:rFonts w:ascii="Arial" w:hAnsi="Arial" w:cs="Arial"/>
          <w:sz w:val="20"/>
          <w:szCs w:val="20"/>
        </w:rPr>
        <w:t> </w:t>
      </w:r>
      <w:r w:rsidR="0047556D">
        <w:rPr>
          <w:rFonts w:ascii="Arial" w:hAnsi="Arial" w:cs="Arial"/>
          <w:sz w:val="20"/>
          <w:szCs w:val="20"/>
        </w:rPr>
        <w:t xml:space="preserve">jimi </w:t>
      </w:r>
      <w:r w:rsidR="005C6B0A">
        <w:rPr>
          <w:rFonts w:ascii="Arial" w:hAnsi="Arial" w:cs="Arial"/>
          <w:sz w:val="20"/>
          <w:szCs w:val="20"/>
        </w:rPr>
        <w:t>přizvaní odborníci</w:t>
      </w:r>
      <w:r w:rsidR="0047556D">
        <w:rPr>
          <w:rFonts w:ascii="Arial" w:hAnsi="Arial" w:cs="Arial"/>
          <w:sz w:val="20"/>
          <w:szCs w:val="20"/>
        </w:rPr>
        <w:t>. Na zasedání pracovní skupiny budou</w:t>
      </w:r>
      <w:r w:rsidR="00726253">
        <w:rPr>
          <w:rFonts w:ascii="Arial" w:hAnsi="Arial" w:cs="Arial"/>
          <w:sz w:val="20"/>
          <w:szCs w:val="20"/>
        </w:rPr>
        <w:t xml:space="preserve"> projednány veškeré připomínky </w:t>
      </w:r>
      <w:r w:rsidR="0047556D">
        <w:rPr>
          <w:rFonts w:ascii="Arial" w:hAnsi="Arial" w:cs="Arial"/>
          <w:sz w:val="20"/>
          <w:szCs w:val="20"/>
        </w:rPr>
        <w:t xml:space="preserve">členů MV </w:t>
      </w:r>
      <w:r w:rsidR="00726253">
        <w:rPr>
          <w:rFonts w:ascii="Arial" w:hAnsi="Arial" w:cs="Arial"/>
          <w:sz w:val="20"/>
          <w:szCs w:val="20"/>
        </w:rPr>
        <w:t>k</w:t>
      </w:r>
      <w:r w:rsidR="000E30E5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podkladům na MV, připomínky budou vypořádány a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47556D">
        <w:rPr>
          <w:rFonts w:ascii="Arial" w:hAnsi="Arial" w:cs="Arial"/>
          <w:sz w:val="20"/>
          <w:szCs w:val="20"/>
        </w:rPr>
        <w:t>zapracovány do finálních verzí</w:t>
      </w:r>
      <w:r w:rsidR="000E30E5">
        <w:rPr>
          <w:rFonts w:ascii="Arial" w:hAnsi="Arial" w:cs="Arial"/>
          <w:sz w:val="20"/>
          <w:szCs w:val="20"/>
        </w:rPr>
        <w:t>, které budou rozeslány členům</w:t>
      </w:r>
      <w:r w:rsidR="00FB78F0">
        <w:rPr>
          <w:rFonts w:ascii="Arial" w:hAnsi="Arial" w:cs="Arial"/>
          <w:sz w:val="20"/>
          <w:szCs w:val="20"/>
        </w:rPr>
        <w:t xml:space="preserve"> MV ve lhůtách uvedených v </w:t>
      </w:r>
      <w:r>
        <w:rPr>
          <w:rFonts w:ascii="Arial" w:hAnsi="Arial" w:cs="Arial"/>
          <w:sz w:val="20"/>
          <w:szCs w:val="20"/>
        </w:rPr>
        <w:t>čl. 2</w:t>
      </w:r>
      <w:r w:rsidR="000E30E5">
        <w:rPr>
          <w:rFonts w:ascii="Arial" w:hAnsi="Arial" w:cs="Arial"/>
          <w:sz w:val="20"/>
          <w:szCs w:val="20"/>
        </w:rPr>
        <w:t xml:space="preserve"> odst. 5.</w:t>
      </w:r>
      <w:r w:rsidR="00726253">
        <w:rPr>
          <w:rFonts w:ascii="Arial" w:hAnsi="Arial" w:cs="Arial"/>
          <w:sz w:val="20"/>
          <w:szCs w:val="20"/>
        </w:rPr>
        <w:t xml:space="preserve"> Veškeré </w:t>
      </w:r>
      <w:r w:rsidR="0047556D">
        <w:rPr>
          <w:rFonts w:ascii="Arial" w:hAnsi="Arial" w:cs="Arial"/>
          <w:sz w:val="20"/>
          <w:szCs w:val="20"/>
        </w:rPr>
        <w:t>podklady k zasedání pracovní skupiny budou rozeslány všem členům alespoň 10 pracovních dnů před</w:t>
      </w:r>
      <w:r w:rsidR="006F4134">
        <w:rPr>
          <w:rFonts w:ascii="Arial" w:hAnsi="Arial" w:cs="Arial"/>
          <w:sz w:val="20"/>
          <w:szCs w:val="20"/>
        </w:rPr>
        <w:t> </w:t>
      </w:r>
      <w:r w:rsidR="0047556D">
        <w:rPr>
          <w:rFonts w:ascii="Arial" w:hAnsi="Arial" w:cs="Arial"/>
          <w:sz w:val="20"/>
          <w:szCs w:val="20"/>
        </w:rPr>
        <w:t>zasedáním pracovní skupiny.</w:t>
      </w:r>
      <w:r w:rsidR="00FD1BDD">
        <w:rPr>
          <w:rFonts w:ascii="Arial" w:hAnsi="Arial" w:cs="Arial"/>
          <w:sz w:val="20"/>
          <w:szCs w:val="20"/>
        </w:rPr>
        <w:t xml:space="preserve"> </w:t>
      </w:r>
      <w:r w:rsidR="003A3CF9" w:rsidRPr="00D47D6F">
        <w:rPr>
          <w:rFonts w:ascii="Arial" w:hAnsi="Arial" w:cs="Arial"/>
          <w:sz w:val="20"/>
          <w:szCs w:val="20"/>
        </w:rPr>
        <w:t>Členové MV mohou nejpozději do 5 pracovních dnů od</w:t>
      </w:r>
      <w:r w:rsidR="006F4134" w:rsidRPr="00D47D6F">
        <w:rPr>
          <w:rFonts w:ascii="Arial" w:hAnsi="Arial" w:cs="Arial"/>
          <w:sz w:val="20"/>
          <w:szCs w:val="20"/>
        </w:rPr>
        <w:t> </w:t>
      </w:r>
      <w:r w:rsidR="003A3CF9" w:rsidRPr="00D47D6F">
        <w:rPr>
          <w:rFonts w:ascii="Arial" w:hAnsi="Arial" w:cs="Arial"/>
          <w:sz w:val="20"/>
          <w:szCs w:val="20"/>
        </w:rPr>
        <w:t>odeslání podkladů na zasedání MV zaslat Sekretariátu MV připomínky k návrhu programu, včetně návrhu nového bodu k projednání.</w:t>
      </w:r>
    </w:p>
    <w:p w:rsidR="00BF6C23" w:rsidRPr="006A2B78" w:rsidRDefault="00BF6C2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3</w:t>
      </w:r>
    </w:p>
    <w:p w:rsidR="00BF6C23" w:rsidRPr="006A2B78" w:rsidRDefault="00BF6C2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Účast na zasedání</w:t>
      </w:r>
    </w:p>
    <w:p w:rsidR="007C18C8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26684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povinni účastnit se osobně všichni členové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</w:t>
      </w:r>
      <w:r w:rsidR="007C18C8" w:rsidRPr="006A2B78">
        <w:rPr>
          <w:rFonts w:ascii="Arial" w:hAnsi="Arial" w:cs="Arial"/>
          <w:sz w:val="20"/>
          <w:szCs w:val="20"/>
        </w:rPr>
        <w:t>Č</w:t>
      </w:r>
      <w:r w:rsidRPr="006A2B78">
        <w:rPr>
          <w:rFonts w:ascii="Arial" w:hAnsi="Arial" w:cs="Arial"/>
          <w:sz w:val="20"/>
          <w:szCs w:val="20"/>
        </w:rPr>
        <w:t xml:space="preserve">lena </w:t>
      </w:r>
      <w:r w:rsidR="00CB5926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může při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zasedání zastoupit jeho </w:t>
      </w:r>
      <w:r w:rsidR="00436247" w:rsidRPr="006A2B78">
        <w:rPr>
          <w:rFonts w:ascii="Arial" w:hAnsi="Arial" w:cs="Arial"/>
          <w:sz w:val="20"/>
          <w:szCs w:val="20"/>
        </w:rPr>
        <w:t xml:space="preserve">nominovaný </w:t>
      </w:r>
      <w:r w:rsidRPr="006A2B78">
        <w:rPr>
          <w:rFonts w:ascii="Arial" w:hAnsi="Arial" w:cs="Arial"/>
          <w:sz w:val="20"/>
          <w:szCs w:val="20"/>
        </w:rPr>
        <w:t>zástupce,</w:t>
      </w:r>
      <w:r w:rsidR="00436247" w:rsidRPr="006A2B78">
        <w:rPr>
          <w:rFonts w:ascii="Arial" w:hAnsi="Arial" w:cs="Arial"/>
          <w:sz w:val="20"/>
          <w:szCs w:val="20"/>
        </w:rPr>
        <w:t xml:space="preserve"> popř. zástupce</w:t>
      </w:r>
      <w:r w:rsidR="00EA3BD1" w:rsidRPr="006A2B78">
        <w:rPr>
          <w:rFonts w:ascii="Arial" w:hAnsi="Arial" w:cs="Arial"/>
          <w:sz w:val="20"/>
          <w:szCs w:val="20"/>
        </w:rPr>
        <w:t xml:space="preserve"> s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>písemným pověřením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EA3BD1" w:rsidRPr="006A2B78">
        <w:rPr>
          <w:rFonts w:ascii="Arial" w:hAnsi="Arial" w:cs="Arial"/>
          <w:sz w:val="20"/>
          <w:szCs w:val="20"/>
        </w:rPr>
        <w:t>zastupování člena</w:t>
      </w:r>
      <w:r w:rsidR="00957121" w:rsidRPr="006A2B78">
        <w:rPr>
          <w:rFonts w:ascii="Arial" w:hAnsi="Arial" w:cs="Arial"/>
          <w:sz w:val="20"/>
          <w:szCs w:val="20"/>
        </w:rPr>
        <w:t> </w:t>
      </w:r>
      <w:r w:rsidR="00EA3BD1" w:rsidRPr="006A2B78">
        <w:rPr>
          <w:rFonts w:ascii="Arial" w:hAnsi="Arial" w:cs="Arial"/>
          <w:sz w:val="20"/>
          <w:szCs w:val="20"/>
        </w:rPr>
        <w:t xml:space="preserve">MV. </w:t>
      </w:r>
      <w:r w:rsidR="00436247" w:rsidRPr="006A2B78">
        <w:rPr>
          <w:rFonts w:ascii="Arial" w:hAnsi="Arial" w:cs="Arial"/>
          <w:sz w:val="20"/>
          <w:szCs w:val="20"/>
        </w:rPr>
        <w:t>Nominovaný zástupce či p</w:t>
      </w:r>
      <w:r w:rsidRPr="006A2B78">
        <w:rPr>
          <w:rFonts w:ascii="Arial" w:hAnsi="Arial" w:cs="Arial"/>
          <w:sz w:val="20"/>
          <w:szCs w:val="20"/>
        </w:rPr>
        <w:t xml:space="preserve">ísemně pověřený zástupce má v takovémto případě stejná práva jako člen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BF6C23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Všichni členové </w:t>
      </w:r>
      <w:r w:rsidR="00436247" w:rsidRPr="006A2B78">
        <w:rPr>
          <w:rFonts w:ascii="Arial" w:hAnsi="Arial" w:cs="Arial"/>
          <w:sz w:val="20"/>
          <w:szCs w:val="20"/>
        </w:rPr>
        <w:t>MV, nominovaní zástupci</w:t>
      </w:r>
      <w:r w:rsidRPr="006A2B78">
        <w:rPr>
          <w:rFonts w:ascii="Arial" w:hAnsi="Arial" w:cs="Arial"/>
          <w:sz w:val="20"/>
          <w:szCs w:val="20"/>
        </w:rPr>
        <w:t xml:space="preserve"> i písemně pověření zástupci disponují hlasovacím právem. Zasedání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se mohou na pozvání předsedy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účastnit </w:t>
      </w:r>
      <w:r w:rsidR="007C18C8" w:rsidRPr="006A2B78">
        <w:rPr>
          <w:rFonts w:ascii="Arial" w:hAnsi="Arial" w:cs="Arial"/>
          <w:sz w:val="20"/>
          <w:szCs w:val="20"/>
        </w:rPr>
        <w:t xml:space="preserve">i </w:t>
      </w:r>
      <w:r w:rsidRPr="006A2B78">
        <w:rPr>
          <w:rFonts w:ascii="Arial" w:hAnsi="Arial" w:cs="Arial"/>
          <w:sz w:val="20"/>
          <w:szCs w:val="20"/>
        </w:rPr>
        <w:t xml:space="preserve">hosté bez hlasovacího práva. Pozvání hostů mohou předsedovi </w:t>
      </w:r>
      <w:r w:rsidR="00CB5926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navrhnout i členové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. Jmenovitá účast a důvod přizvání hostů musí být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ekretariátu </w:t>
      </w:r>
      <w:r w:rsidR="00436247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oznámen </w:t>
      </w:r>
      <w:r w:rsidR="00436247" w:rsidRPr="006A2B78">
        <w:rPr>
          <w:rFonts w:ascii="Arial" w:hAnsi="Arial" w:cs="Arial"/>
          <w:sz w:val="20"/>
          <w:szCs w:val="20"/>
        </w:rPr>
        <w:t>alespoň</w:t>
      </w:r>
      <w:r w:rsidRPr="006A2B78">
        <w:rPr>
          <w:rFonts w:ascii="Arial" w:hAnsi="Arial" w:cs="Arial"/>
          <w:sz w:val="20"/>
          <w:szCs w:val="20"/>
        </w:rPr>
        <w:t xml:space="preserve"> 5 pracovních dnů </w:t>
      </w:r>
      <w:r w:rsidR="00436247" w:rsidRPr="006A2B78">
        <w:rPr>
          <w:rFonts w:ascii="Arial" w:hAnsi="Arial" w:cs="Arial"/>
          <w:sz w:val="20"/>
          <w:szCs w:val="20"/>
        </w:rPr>
        <w:t>před zasedáním MV. Předseda MV je oprávněn účast přizvaných hostů omezit.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takovém případě je však povinen své rozhodnutí zdůvodnit a vhodným způsobem informovat člena</w:t>
      </w:r>
      <w:r w:rsidR="00326684" w:rsidRPr="006A2B78">
        <w:rPr>
          <w:rFonts w:ascii="Arial" w:hAnsi="Arial" w:cs="Arial"/>
          <w:sz w:val="20"/>
          <w:szCs w:val="20"/>
        </w:rPr>
        <w:t xml:space="preserve"> MV</w:t>
      </w:r>
      <w:r w:rsidR="00436247" w:rsidRPr="006A2B78">
        <w:rPr>
          <w:rFonts w:ascii="Arial" w:hAnsi="Arial" w:cs="Arial"/>
          <w:sz w:val="20"/>
          <w:szCs w:val="20"/>
        </w:rPr>
        <w:t>, který hosta na</w:t>
      </w:r>
      <w:r w:rsidR="005B3067">
        <w:rPr>
          <w:rFonts w:ascii="Arial" w:hAnsi="Arial" w:cs="Arial"/>
          <w:sz w:val="20"/>
          <w:szCs w:val="20"/>
        </w:rPr>
        <w:t> </w:t>
      </w:r>
      <w:r w:rsidR="00436247" w:rsidRPr="006A2B78">
        <w:rPr>
          <w:rFonts w:ascii="Arial" w:hAnsi="Arial" w:cs="Arial"/>
          <w:sz w:val="20"/>
          <w:szCs w:val="20"/>
        </w:rPr>
        <w:t>zasedání MV přizval.</w:t>
      </w:r>
    </w:p>
    <w:p w:rsidR="00011402" w:rsidRPr="00011402" w:rsidRDefault="005B3067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Zasedání</w:t>
      </w:r>
      <w:r w:rsidRPr="00011402">
        <w:rPr>
          <w:rFonts w:ascii="Arial" w:hAnsi="Arial" w:cs="Arial"/>
          <w:sz w:val="20"/>
          <w:szCs w:val="20"/>
        </w:rPr>
        <w:t xml:space="preserve"> </w:t>
      </w:r>
      <w:r w:rsidR="00011402" w:rsidRPr="00011402">
        <w:rPr>
          <w:rFonts w:ascii="Arial" w:hAnsi="Arial" w:cs="Arial"/>
          <w:sz w:val="20"/>
          <w:szCs w:val="20"/>
        </w:rPr>
        <w:t>MV se mohou účastnit také zástupci Evrop</w:t>
      </w:r>
      <w:r w:rsidR="00FB78F0">
        <w:rPr>
          <w:rFonts w:ascii="Arial" w:hAnsi="Arial" w:cs="Arial"/>
          <w:sz w:val="20"/>
          <w:szCs w:val="20"/>
        </w:rPr>
        <w:t xml:space="preserve">ské komise a Auditního orgánu v </w:t>
      </w:r>
      <w:r w:rsidR="00011402" w:rsidRPr="00011402">
        <w:rPr>
          <w:rFonts w:ascii="Arial" w:hAnsi="Arial" w:cs="Arial"/>
          <w:sz w:val="20"/>
          <w:szCs w:val="20"/>
        </w:rPr>
        <w:t>roli hosta bez hlasovacího práva.</w:t>
      </w:r>
    </w:p>
    <w:p w:rsidR="00436247" w:rsidRPr="006A2B78" w:rsidRDefault="00BF6C23" w:rsidP="00AF2C68">
      <w:pPr>
        <w:pStyle w:val="Odstavecseseznamem"/>
        <w:numPr>
          <w:ilvl w:val="0"/>
          <w:numId w:val="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Přizvaní hosté jsou povinni se před zahájením zasedání </w:t>
      </w:r>
      <w:r w:rsidR="0043624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seznámit se </w:t>
      </w:r>
      <w:r w:rsidR="00CB5926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>tatutem</w:t>
      </w:r>
      <w:r w:rsidR="00CB5926" w:rsidRPr="006A2B78">
        <w:rPr>
          <w:rFonts w:ascii="Arial" w:hAnsi="Arial" w:cs="Arial"/>
          <w:sz w:val="20"/>
          <w:szCs w:val="20"/>
        </w:rPr>
        <w:t>, J</w:t>
      </w:r>
      <w:r w:rsidRPr="006A2B78">
        <w:rPr>
          <w:rFonts w:ascii="Arial" w:hAnsi="Arial" w:cs="Arial"/>
          <w:sz w:val="20"/>
          <w:szCs w:val="20"/>
        </w:rPr>
        <w:t xml:space="preserve">ednacím řádem </w:t>
      </w:r>
      <w:r w:rsidR="00CB5926" w:rsidRPr="006A2B78">
        <w:rPr>
          <w:rFonts w:ascii="Arial" w:hAnsi="Arial" w:cs="Arial"/>
          <w:sz w:val="20"/>
          <w:szCs w:val="20"/>
        </w:rPr>
        <w:t>a E</w:t>
      </w:r>
      <w:r w:rsidR="00436247" w:rsidRPr="006A2B78">
        <w:rPr>
          <w:rFonts w:ascii="Arial" w:hAnsi="Arial" w:cs="Arial"/>
          <w:sz w:val="20"/>
          <w:szCs w:val="20"/>
        </w:rPr>
        <w:t>tickým kodexem MV.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4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Střet zájmů člena </w:t>
      </w:r>
      <w:r w:rsidR="003368B1" w:rsidRPr="006A2B78">
        <w:rPr>
          <w:rFonts w:ascii="Arial" w:hAnsi="Arial" w:cs="Arial"/>
          <w:b/>
          <w:sz w:val="20"/>
          <w:szCs w:val="20"/>
        </w:rPr>
        <w:t>MV</w:t>
      </w:r>
    </w:p>
    <w:p w:rsidR="00C058E3" w:rsidRDefault="007E3443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58E3">
        <w:rPr>
          <w:rFonts w:ascii="Arial" w:hAnsi="Arial" w:cs="Arial"/>
          <w:sz w:val="20"/>
          <w:szCs w:val="20"/>
        </w:rPr>
        <w:t>Člen MV či jeho nominovaný zástupce, u něhož skutečnosti nasvědčují, že by jeho podíl na projednávání a rozhodování určité záležitosti v MV mohl znamenat výhodu nebo škodu pro něj samotného nebo osobu blízkou, pro</w:t>
      </w:r>
      <w:r w:rsidR="005B3067" w:rsidRPr="00C058E3">
        <w:rPr>
          <w:rFonts w:ascii="Arial" w:hAnsi="Arial" w:cs="Arial"/>
          <w:sz w:val="20"/>
          <w:szCs w:val="20"/>
        </w:rPr>
        <w:t xml:space="preserve"> </w:t>
      </w:r>
      <w:r w:rsidRPr="00C058E3">
        <w:rPr>
          <w:rFonts w:ascii="Arial" w:hAnsi="Arial" w:cs="Arial"/>
          <w:sz w:val="20"/>
          <w:szCs w:val="20"/>
        </w:rPr>
        <w:t>fyzickou nebo právnickou osobu, kterou zastupuje na</w:t>
      </w:r>
      <w:r w:rsidR="005B3067" w:rsidRPr="00C058E3">
        <w:rPr>
          <w:rFonts w:ascii="Arial" w:hAnsi="Arial" w:cs="Arial"/>
          <w:sz w:val="20"/>
          <w:szCs w:val="20"/>
        </w:rPr>
        <w:t> </w:t>
      </w:r>
      <w:r w:rsidRPr="00C058E3">
        <w:rPr>
          <w:rFonts w:ascii="Arial" w:hAnsi="Arial" w:cs="Arial"/>
          <w:sz w:val="20"/>
          <w:szCs w:val="20"/>
        </w:rPr>
        <w:t>základě zákona nebo plné moci, je povinen sdělit tuto skutečnost před zahájením zasedání MV, který má danou záležitost projednávat</w:t>
      </w:r>
      <w:r w:rsidR="0000424B" w:rsidRPr="00C058E3">
        <w:rPr>
          <w:rFonts w:ascii="Arial" w:hAnsi="Arial" w:cs="Arial"/>
          <w:sz w:val="20"/>
          <w:szCs w:val="20"/>
        </w:rPr>
        <w:t xml:space="preserve"> nebo před zahájením projednávání bodu, kterého se</w:t>
      </w:r>
      <w:r w:rsidR="005B3067" w:rsidRPr="00C058E3">
        <w:rPr>
          <w:rFonts w:ascii="Arial" w:hAnsi="Arial" w:cs="Arial"/>
          <w:sz w:val="20"/>
          <w:szCs w:val="20"/>
        </w:rPr>
        <w:t> </w:t>
      </w:r>
      <w:r w:rsidR="0000424B" w:rsidRPr="00C058E3">
        <w:rPr>
          <w:rFonts w:ascii="Arial" w:hAnsi="Arial" w:cs="Arial"/>
          <w:sz w:val="20"/>
          <w:szCs w:val="20"/>
        </w:rPr>
        <w:t>střet zájmů týká</w:t>
      </w:r>
      <w:r w:rsidRPr="00C058E3">
        <w:rPr>
          <w:rFonts w:ascii="Arial" w:hAnsi="Arial" w:cs="Arial"/>
          <w:sz w:val="20"/>
          <w:szCs w:val="20"/>
        </w:rPr>
        <w:t xml:space="preserve">. </w:t>
      </w:r>
    </w:p>
    <w:p w:rsidR="007E3443" w:rsidRPr="00C058E3" w:rsidRDefault="007E3443" w:rsidP="00AF2C68">
      <w:pPr>
        <w:pStyle w:val="Odstavecseseznamem"/>
        <w:numPr>
          <w:ilvl w:val="0"/>
          <w:numId w:val="2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C058E3">
        <w:rPr>
          <w:rFonts w:ascii="Arial" w:hAnsi="Arial" w:cs="Arial"/>
          <w:sz w:val="20"/>
          <w:szCs w:val="20"/>
        </w:rPr>
        <w:t>Členové MV rozhodnou, zda existuje důvod pro vyloučení člena MV, zástupce člena (nom</w:t>
      </w:r>
      <w:r w:rsidR="00C058E3">
        <w:rPr>
          <w:rFonts w:ascii="Arial" w:hAnsi="Arial" w:cs="Arial"/>
          <w:sz w:val="20"/>
          <w:szCs w:val="20"/>
        </w:rPr>
        <w:t xml:space="preserve">inovaného či </w:t>
      </w:r>
      <w:r w:rsidRPr="00C058E3">
        <w:rPr>
          <w:rFonts w:ascii="Arial" w:hAnsi="Arial" w:cs="Arial"/>
          <w:sz w:val="20"/>
          <w:szCs w:val="20"/>
        </w:rPr>
        <w:t>písemně pověřené k zastupování) nebo přizvaného hosta</w:t>
      </w:r>
      <w:r w:rsidR="00FB78F0" w:rsidRPr="00C058E3">
        <w:rPr>
          <w:rFonts w:ascii="Arial" w:hAnsi="Arial" w:cs="Arial"/>
          <w:sz w:val="20"/>
          <w:szCs w:val="20"/>
        </w:rPr>
        <w:t xml:space="preserve"> z </w:t>
      </w:r>
      <w:r w:rsidRPr="00C058E3">
        <w:rPr>
          <w:rFonts w:ascii="Arial" w:hAnsi="Arial" w:cs="Arial"/>
          <w:sz w:val="20"/>
          <w:szCs w:val="20"/>
        </w:rPr>
        <w:t>projednávání a rozhodování dané záležitosti.</w:t>
      </w:r>
    </w:p>
    <w:p w:rsidR="00AF2C68" w:rsidRDefault="00AF2C68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lastRenderedPageBreak/>
        <w:t>Článek 5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Zasedání</w:t>
      </w:r>
    </w:p>
    <w:p w:rsidR="00436247" w:rsidRPr="006A2B78" w:rsidRDefault="00436247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jsou neveřejná</w:t>
      </w:r>
      <w:r w:rsidR="005B3067">
        <w:rPr>
          <w:rFonts w:ascii="Arial" w:hAnsi="Arial" w:cs="Arial"/>
          <w:sz w:val="20"/>
          <w:szCs w:val="20"/>
        </w:rPr>
        <w:t xml:space="preserve">. </w:t>
      </w:r>
      <w:r w:rsidRPr="006A2B78">
        <w:rPr>
          <w:rFonts w:ascii="Arial" w:hAnsi="Arial" w:cs="Arial"/>
          <w:sz w:val="20"/>
          <w:szCs w:val="20"/>
        </w:rPr>
        <w:t xml:space="preserve">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řídí předseda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, v případě jeho </w:t>
      </w:r>
      <w:r w:rsidR="00D759BE" w:rsidRPr="006A2B78">
        <w:rPr>
          <w:rFonts w:ascii="Arial" w:hAnsi="Arial" w:cs="Arial"/>
          <w:sz w:val="20"/>
          <w:szCs w:val="20"/>
        </w:rPr>
        <w:t>nepřítomnosti, nebo</w:t>
      </w:r>
      <w:r w:rsidR="005B3067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pokud není zvolen, místopředseda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0D4CD2" w:rsidRPr="006A2B78">
        <w:rPr>
          <w:rFonts w:ascii="Arial" w:hAnsi="Arial" w:cs="Arial"/>
          <w:sz w:val="20"/>
          <w:szCs w:val="20"/>
        </w:rPr>
        <w:t xml:space="preserve">jím </w:t>
      </w:r>
      <w:r w:rsidRPr="006A2B78">
        <w:rPr>
          <w:rFonts w:ascii="Arial" w:hAnsi="Arial" w:cs="Arial"/>
          <w:sz w:val="20"/>
          <w:szCs w:val="20"/>
        </w:rPr>
        <w:t xml:space="preserve">pověřený člen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(dále </w:t>
      </w:r>
      <w:r w:rsidR="003368B1" w:rsidRPr="006A2B78">
        <w:rPr>
          <w:rFonts w:ascii="Arial" w:hAnsi="Arial" w:cs="Arial"/>
          <w:sz w:val="20"/>
          <w:szCs w:val="20"/>
        </w:rPr>
        <w:t>předsedající</w:t>
      </w:r>
      <w:r w:rsidRPr="006A2B78">
        <w:rPr>
          <w:rFonts w:ascii="Arial" w:hAnsi="Arial" w:cs="Arial"/>
          <w:sz w:val="20"/>
          <w:szCs w:val="20"/>
        </w:rPr>
        <w:t xml:space="preserve">). </w:t>
      </w:r>
    </w:p>
    <w:p w:rsidR="00436247" w:rsidRPr="006A2B78" w:rsidRDefault="00436247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Po zahájení zasedání </w:t>
      </w:r>
      <w:r w:rsidR="0032668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předsedající:</w:t>
      </w:r>
    </w:p>
    <w:p w:rsidR="00436247" w:rsidRPr="006A2B78" w:rsidRDefault="00436247" w:rsidP="00626303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počet přítomných členů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a konstatuje, zda je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usnášeníschopný</w:t>
      </w:r>
      <w:r w:rsidR="0073023F" w:rsidRPr="006A2B78">
        <w:rPr>
          <w:rFonts w:ascii="Arial" w:hAnsi="Arial" w:cs="Arial"/>
          <w:sz w:val="20"/>
          <w:szCs w:val="20"/>
        </w:rPr>
        <w:t>;</w:t>
      </w:r>
      <w:r w:rsidRPr="006A2B78">
        <w:rPr>
          <w:rFonts w:ascii="Arial" w:hAnsi="Arial" w:cs="Arial"/>
          <w:sz w:val="20"/>
          <w:szCs w:val="20"/>
        </w:rPr>
        <w:t xml:space="preserve"> </w:t>
      </w:r>
    </w:p>
    <w:p w:rsidR="00436247" w:rsidRPr="006A2B78" w:rsidRDefault="00436247" w:rsidP="00626303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oznámí jména omluvených, případně neomluvených členů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="0073023F" w:rsidRPr="006A2B78">
        <w:rPr>
          <w:rFonts w:ascii="Arial" w:hAnsi="Arial" w:cs="Arial"/>
          <w:sz w:val="20"/>
          <w:szCs w:val="20"/>
        </w:rPr>
        <w:t>;</w:t>
      </w:r>
    </w:p>
    <w:p w:rsidR="00436247" w:rsidRPr="00A5109A" w:rsidRDefault="00436247" w:rsidP="00626303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A5109A">
        <w:rPr>
          <w:rFonts w:ascii="Arial" w:hAnsi="Arial" w:cs="Arial"/>
          <w:sz w:val="20"/>
          <w:szCs w:val="20"/>
        </w:rPr>
        <w:t>navrhne a nechá schválit návrh programu zasedání</w:t>
      </w:r>
      <w:r w:rsidR="003368B1" w:rsidRPr="00A5109A">
        <w:rPr>
          <w:rFonts w:ascii="Arial" w:hAnsi="Arial" w:cs="Arial"/>
          <w:sz w:val="20"/>
          <w:szCs w:val="20"/>
        </w:rPr>
        <w:t xml:space="preserve"> MV</w:t>
      </w:r>
      <w:r w:rsidR="00A5109A">
        <w:rPr>
          <w:rFonts w:ascii="Arial" w:hAnsi="Arial" w:cs="Arial"/>
          <w:sz w:val="20"/>
          <w:szCs w:val="20"/>
        </w:rPr>
        <w:t>.</w:t>
      </w:r>
    </w:p>
    <w:p w:rsidR="00436247" w:rsidRPr="006A2B78" w:rsidRDefault="00436247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Jestliže při zahájení zasedání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anebo </w:t>
      </w:r>
      <w:r w:rsidR="003368B1" w:rsidRPr="006A2B78">
        <w:rPr>
          <w:rFonts w:ascii="Arial" w:hAnsi="Arial" w:cs="Arial"/>
          <w:sz w:val="20"/>
          <w:szCs w:val="20"/>
        </w:rPr>
        <w:t xml:space="preserve">v </w:t>
      </w:r>
      <w:r w:rsidRPr="006A2B78">
        <w:rPr>
          <w:rFonts w:ascii="Arial" w:hAnsi="Arial" w:cs="Arial"/>
          <w:sz w:val="20"/>
          <w:szCs w:val="20"/>
        </w:rPr>
        <w:t xml:space="preserve">jeho průběhu není </w:t>
      </w:r>
      <w:r w:rsidR="003368B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usnášeníschopný, předsedající rozhodne, zda zasedání bude pokračovat, nebo bude ukončeno a svoláno náhradní zasedání, anebo bude přistoupeno k proceduře písemného projednávání. </w:t>
      </w:r>
    </w:p>
    <w:p w:rsidR="00436247" w:rsidRPr="006A2B78" w:rsidRDefault="00436247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nebo </w:t>
      </w:r>
      <w:r w:rsidR="004E3CFB" w:rsidRPr="006A2B78">
        <w:rPr>
          <w:rFonts w:ascii="Arial" w:hAnsi="Arial" w:cs="Arial"/>
          <w:sz w:val="20"/>
          <w:szCs w:val="20"/>
        </w:rPr>
        <w:t>jejich</w:t>
      </w:r>
      <w:r w:rsidRPr="006A2B78">
        <w:rPr>
          <w:rFonts w:ascii="Arial" w:hAnsi="Arial" w:cs="Arial"/>
          <w:sz w:val="20"/>
          <w:szCs w:val="20"/>
        </w:rPr>
        <w:t xml:space="preserve"> zástupci </w:t>
      </w:r>
      <w:r w:rsidR="004E3CFB" w:rsidRPr="006A2B78">
        <w:rPr>
          <w:rFonts w:ascii="Arial" w:hAnsi="Arial" w:cs="Arial"/>
          <w:sz w:val="20"/>
          <w:szCs w:val="20"/>
        </w:rPr>
        <w:t>(n</w:t>
      </w:r>
      <w:r w:rsidR="00FB78F0">
        <w:rPr>
          <w:rFonts w:ascii="Arial" w:hAnsi="Arial" w:cs="Arial"/>
          <w:sz w:val="20"/>
          <w:szCs w:val="20"/>
        </w:rPr>
        <w:t xml:space="preserve">ominovaní či písemně pověření k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jsou povinni se účastnit zasedání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, aktivně se podílet na jeho pr</w:t>
      </w:r>
      <w:r w:rsidR="00FB78F0">
        <w:rPr>
          <w:rFonts w:ascii="Arial" w:hAnsi="Arial" w:cs="Arial"/>
          <w:sz w:val="20"/>
          <w:szCs w:val="20"/>
        </w:rPr>
        <w:t xml:space="preserve">áci a plnit úkoly vyplývající z </w:t>
      </w:r>
      <w:r w:rsidRPr="006A2B78">
        <w:rPr>
          <w:rFonts w:ascii="Arial" w:hAnsi="Arial" w:cs="Arial"/>
          <w:sz w:val="20"/>
          <w:szCs w:val="20"/>
        </w:rPr>
        <w:t xml:space="preserve">usnesení přijatých na jeho zasedání. </w:t>
      </w:r>
    </w:p>
    <w:p w:rsidR="000D4CD2" w:rsidRPr="006A2B78" w:rsidRDefault="00436247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Předseda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může rozhodnout o konání technického zasedání členů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nebo </w:t>
      </w:r>
      <w:r w:rsidR="004E3CFB" w:rsidRPr="006A2B78">
        <w:rPr>
          <w:rFonts w:ascii="Arial" w:hAnsi="Arial" w:cs="Arial"/>
          <w:sz w:val="20"/>
          <w:szCs w:val="20"/>
        </w:rPr>
        <w:t xml:space="preserve">jejich zástupců (nominovaných či </w:t>
      </w:r>
      <w:r w:rsidRPr="006A2B78">
        <w:rPr>
          <w:rFonts w:ascii="Arial" w:hAnsi="Arial" w:cs="Arial"/>
          <w:sz w:val="20"/>
          <w:szCs w:val="20"/>
        </w:rPr>
        <w:t>jimi písemně pověřených</w:t>
      </w:r>
      <w:r w:rsidR="004E3CFB" w:rsidRPr="006A2B78">
        <w:rPr>
          <w:rFonts w:ascii="Arial" w:hAnsi="Arial" w:cs="Arial"/>
          <w:sz w:val="20"/>
          <w:szCs w:val="20"/>
        </w:rPr>
        <w:t xml:space="preserve">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E3CFB" w:rsidRPr="006A2B78">
        <w:rPr>
          <w:rFonts w:ascii="Arial" w:hAnsi="Arial" w:cs="Arial"/>
          <w:sz w:val="20"/>
          <w:szCs w:val="20"/>
        </w:rPr>
        <w:t xml:space="preserve">zastupování) </w:t>
      </w:r>
      <w:r w:rsidRPr="006A2B78">
        <w:rPr>
          <w:rFonts w:ascii="Arial" w:hAnsi="Arial" w:cs="Arial"/>
          <w:sz w:val="20"/>
          <w:szCs w:val="20"/>
        </w:rPr>
        <w:t xml:space="preserve">před samotným zasedáním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>. O</w:t>
      </w:r>
      <w:r w:rsidR="004E3CFB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tomto rozhodnutí informuje předseda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MV</w:t>
      </w:r>
      <w:r w:rsidR="00FB78F0">
        <w:rPr>
          <w:rFonts w:ascii="Arial" w:hAnsi="Arial" w:cs="Arial"/>
          <w:sz w:val="20"/>
          <w:szCs w:val="20"/>
        </w:rPr>
        <w:t xml:space="preserve"> v </w:t>
      </w:r>
      <w:r w:rsidRPr="006A2B78">
        <w:rPr>
          <w:rFonts w:ascii="Arial" w:hAnsi="Arial" w:cs="Arial"/>
          <w:sz w:val="20"/>
          <w:szCs w:val="20"/>
        </w:rPr>
        <w:t xml:space="preserve">dostatečném předstihu členy </w:t>
      </w:r>
      <w:r w:rsidR="007D21E8" w:rsidRPr="006A2B78">
        <w:rPr>
          <w:rFonts w:ascii="Arial" w:hAnsi="Arial" w:cs="Arial"/>
          <w:sz w:val="20"/>
          <w:szCs w:val="20"/>
        </w:rPr>
        <w:t>MV</w:t>
      </w:r>
      <w:r w:rsidR="000D4CD2" w:rsidRPr="006A2B78">
        <w:rPr>
          <w:rFonts w:ascii="Arial" w:hAnsi="Arial" w:cs="Arial"/>
          <w:sz w:val="20"/>
          <w:szCs w:val="20"/>
        </w:rPr>
        <w:t>.</w:t>
      </w:r>
    </w:p>
    <w:p w:rsidR="000D4CD2" w:rsidRPr="006A2B78" w:rsidRDefault="000D4CD2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Předseda MV je v</w:t>
      </w:r>
      <w:r w:rsidR="00D201D9">
        <w:rPr>
          <w:rFonts w:ascii="Arial" w:hAnsi="Arial" w:cs="Arial"/>
          <w:sz w:val="20"/>
          <w:szCs w:val="20"/>
        </w:rPr>
        <w:t xml:space="preserve"> </w:t>
      </w:r>
      <w:r w:rsidR="005077C5">
        <w:rPr>
          <w:rFonts w:ascii="Arial" w:hAnsi="Arial" w:cs="Arial"/>
          <w:sz w:val="20"/>
          <w:szCs w:val="20"/>
        </w:rPr>
        <w:t>odůvodněných</w:t>
      </w:r>
      <w:r w:rsidR="005077C5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případech oprávněn použít proceduru elektronického projednávání </w:t>
      </w:r>
      <w:r w:rsidR="0053119C" w:rsidRPr="006A2B78">
        <w:rPr>
          <w:rFonts w:ascii="Arial" w:hAnsi="Arial" w:cs="Arial"/>
          <w:sz w:val="20"/>
          <w:szCs w:val="20"/>
        </w:rPr>
        <w:t xml:space="preserve">formou per </w:t>
      </w:r>
      <w:proofErr w:type="spellStart"/>
      <w:r w:rsidR="0053119C" w:rsidRPr="006A2B78">
        <w:rPr>
          <w:rFonts w:ascii="Arial" w:hAnsi="Arial" w:cs="Arial"/>
          <w:sz w:val="20"/>
          <w:szCs w:val="20"/>
        </w:rPr>
        <w:t>rollam</w:t>
      </w:r>
      <w:proofErr w:type="spellEnd"/>
      <w:r w:rsidR="0053119C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dle čl</w:t>
      </w:r>
      <w:r w:rsidR="00FB78F0">
        <w:rPr>
          <w:rFonts w:ascii="Arial" w:hAnsi="Arial" w:cs="Arial"/>
          <w:sz w:val="20"/>
          <w:szCs w:val="20"/>
        </w:rPr>
        <w:t>.</w:t>
      </w:r>
      <w:r w:rsidRPr="006A2B78">
        <w:rPr>
          <w:rFonts w:ascii="Arial" w:hAnsi="Arial" w:cs="Arial"/>
          <w:sz w:val="20"/>
          <w:szCs w:val="20"/>
        </w:rPr>
        <w:t xml:space="preserve"> 7.</w:t>
      </w:r>
    </w:p>
    <w:p w:rsidR="000D4CD2" w:rsidRPr="006A2B78" w:rsidRDefault="007D21E8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Zasedání je vedeno v českém jazyce a v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případě potřeby je zároveň tlumočeno do dalšího oficiálního jazyka EU.</w:t>
      </w:r>
    </w:p>
    <w:p w:rsidR="000D4CD2" w:rsidRPr="006A2B78" w:rsidRDefault="007D21E8" w:rsidP="00AF2C68">
      <w:pPr>
        <w:pStyle w:val="Odstavecseseznamem"/>
        <w:numPr>
          <w:ilvl w:val="0"/>
          <w:numId w:val="2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MV rozhoduj</w:t>
      </w:r>
      <w:r w:rsidR="001A18EA">
        <w:rPr>
          <w:rFonts w:ascii="Arial" w:hAnsi="Arial" w:cs="Arial"/>
          <w:sz w:val="20"/>
          <w:szCs w:val="20"/>
        </w:rPr>
        <w:t>e</w:t>
      </w:r>
      <w:r w:rsidR="0073023F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>usnesením.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6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Přijímání usnesení</w:t>
      </w:r>
    </w:p>
    <w:p w:rsidR="00436247" w:rsidRPr="006A2B78" w:rsidRDefault="00BC7E39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MV </w:t>
      </w:r>
      <w:r w:rsidR="00436247" w:rsidRPr="006A2B78">
        <w:rPr>
          <w:rFonts w:ascii="Arial" w:hAnsi="Arial" w:cs="Arial"/>
          <w:sz w:val="20"/>
          <w:szCs w:val="20"/>
        </w:rPr>
        <w:t xml:space="preserve">je usnášeníschopný za účasti nadpoloviční většiny všech členů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="00957121" w:rsidRPr="006A2B78">
        <w:rPr>
          <w:rFonts w:ascii="Arial" w:hAnsi="Arial" w:cs="Arial"/>
          <w:sz w:val="20"/>
          <w:szCs w:val="20"/>
        </w:rPr>
        <w:t xml:space="preserve">s </w:t>
      </w:r>
      <w:r w:rsidR="00436247" w:rsidRPr="006A2B78">
        <w:rPr>
          <w:rFonts w:ascii="Arial" w:hAnsi="Arial" w:cs="Arial"/>
          <w:sz w:val="20"/>
          <w:szCs w:val="20"/>
        </w:rPr>
        <w:t>hlasovacím právem nebo jejich zástupců</w:t>
      </w:r>
      <w:r w:rsidRPr="006A2B78">
        <w:rPr>
          <w:rFonts w:ascii="Arial" w:hAnsi="Arial" w:cs="Arial"/>
          <w:sz w:val="20"/>
          <w:szCs w:val="20"/>
        </w:rPr>
        <w:t xml:space="preserve"> (nominovaných či </w:t>
      </w:r>
      <w:r w:rsidR="00145BF4" w:rsidRPr="006A2B78">
        <w:rPr>
          <w:rFonts w:ascii="Arial" w:hAnsi="Arial" w:cs="Arial"/>
          <w:sz w:val="20"/>
          <w:szCs w:val="20"/>
        </w:rPr>
        <w:t xml:space="preserve">písemně </w:t>
      </w:r>
      <w:r w:rsidR="00FB78F0">
        <w:rPr>
          <w:rFonts w:ascii="Arial" w:hAnsi="Arial" w:cs="Arial"/>
          <w:sz w:val="20"/>
          <w:szCs w:val="20"/>
        </w:rPr>
        <w:t xml:space="preserve">pověřených k </w:t>
      </w:r>
      <w:r w:rsidRPr="006A2B78">
        <w:rPr>
          <w:rFonts w:ascii="Arial" w:hAnsi="Arial" w:cs="Arial"/>
          <w:sz w:val="20"/>
          <w:szCs w:val="20"/>
        </w:rPr>
        <w:t>zastupování)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:rsidR="000D4CD2" w:rsidRPr="003C25FA" w:rsidRDefault="007E3443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Usnesení </w:t>
      </w:r>
      <w:r w:rsidR="00BC7E39" w:rsidRPr="003C25FA">
        <w:rPr>
          <w:rFonts w:ascii="Arial" w:hAnsi="Arial" w:cs="Arial"/>
          <w:sz w:val="20"/>
          <w:szCs w:val="20"/>
        </w:rPr>
        <w:t>MV</w:t>
      </w:r>
      <w:r w:rsidR="00436247" w:rsidRPr="003C25FA">
        <w:rPr>
          <w:rFonts w:ascii="Arial" w:hAnsi="Arial" w:cs="Arial"/>
          <w:sz w:val="20"/>
          <w:szCs w:val="20"/>
        </w:rPr>
        <w:t xml:space="preserve"> jsou přijímána na základě konsensu. Pokud se nepodaří dospět k rozhodnutí tímto způsobem, je </w:t>
      </w:r>
      <w:r w:rsidR="003C25FA" w:rsidRPr="003C25FA">
        <w:rPr>
          <w:rFonts w:ascii="Arial" w:hAnsi="Arial" w:cs="Arial"/>
          <w:sz w:val="20"/>
          <w:szCs w:val="20"/>
        </w:rPr>
        <w:t xml:space="preserve">nutné </w:t>
      </w:r>
      <w:r w:rsidR="00436247" w:rsidRPr="003C25FA">
        <w:rPr>
          <w:rFonts w:ascii="Arial" w:hAnsi="Arial" w:cs="Arial"/>
          <w:sz w:val="20"/>
          <w:szCs w:val="20"/>
        </w:rPr>
        <w:t xml:space="preserve">pro přijetí </w:t>
      </w:r>
      <w:r w:rsidR="003C25FA">
        <w:rPr>
          <w:rFonts w:ascii="Arial" w:hAnsi="Arial" w:cs="Arial"/>
          <w:sz w:val="20"/>
          <w:szCs w:val="20"/>
        </w:rPr>
        <w:t>usnesení</w:t>
      </w:r>
      <w:r w:rsidR="003C25FA" w:rsidRPr="003C25FA">
        <w:rPr>
          <w:rFonts w:ascii="Arial" w:hAnsi="Arial" w:cs="Arial"/>
          <w:sz w:val="20"/>
          <w:szCs w:val="20"/>
        </w:rPr>
        <w:t xml:space="preserve"> získat nadpoloviční většinu hlasů přítomných členů MV s hlasovacím právem nebo jejich zástupců (nominovaných či písemně pověřených k zastupování). </w:t>
      </w:r>
    </w:p>
    <w:p w:rsidR="00436247" w:rsidRPr="006A2B78" w:rsidRDefault="00436247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3C25FA">
        <w:rPr>
          <w:rFonts w:ascii="Arial" w:hAnsi="Arial" w:cs="Arial"/>
          <w:sz w:val="20"/>
          <w:szCs w:val="20"/>
        </w:rPr>
        <w:t xml:space="preserve">Pro přijetí návrhu usnesení je zapotřebí získat nadpoloviční většinu hlasů přítomných členů </w:t>
      </w:r>
      <w:r w:rsidR="00BC7E39" w:rsidRPr="003C25FA">
        <w:rPr>
          <w:rFonts w:ascii="Arial" w:hAnsi="Arial" w:cs="Arial"/>
          <w:sz w:val="20"/>
          <w:szCs w:val="20"/>
        </w:rPr>
        <w:t>MV s</w:t>
      </w:r>
      <w:r w:rsidR="000D4CD2" w:rsidRPr="003C25FA">
        <w:rPr>
          <w:rFonts w:ascii="Arial" w:hAnsi="Arial" w:cs="Arial"/>
          <w:sz w:val="20"/>
          <w:szCs w:val="20"/>
        </w:rPr>
        <w:t> </w:t>
      </w:r>
      <w:r w:rsidRPr="003C25FA">
        <w:rPr>
          <w:rFonts w:ascii="Arial" w:hAnsi="Arial" w:cs="Arial"/>
          <w:sz w:val="20"/>
          <w:szCs w:val="20"/>
        </w:rPr>
        <w:t xml:space="preserve">hlasovacím právem nebo jejich </w:t>
      </w:r>
      <w:r w:rsidR="00145BF4" w:rsidRPr="003C25FA">
        <w:rPr>
          <w:rFonts w:ascii="Arial" w:hAnsi="Arial" w:cs="Arial"/>
          <w:sz w:val="20"/>
          <w:szCs w:val="20"/>
        </w:rPr>
        <w:t>zástupců</w:t>
      </w:r>
      <w:r w:rsidR="00BB685D" w:rsidRPr="003C25FA">
        <w:rPr>
          <w:rFonts w:ascii="Arial" w:hAnsi="Arial" w:cs="Arial"/>
          <w:sz w:val="20"/>
          <w:szCs w:val="20"/>
        </w:rPr>
        <w:t xml:space="preserve"> (nominovaných či písemně pověřených k zastupování)</w:t>
      </w:r>
      <w:r w:rsidR="00145BF4" w:rsidRPr="003C25FA">
        <w:rPr>
          <w:rFonts w:ascii="Arial" w:hAnsi="Arial" w:cs="Arial"/>
          <w:sz w:val="20"/>
          <w:szCs w:val="20"/>
        </w:rPr>
        <w:t xml:space="preserve">. V </w:t>
      </w:r>
      <w:r w:rsidRPr="003C25FA">
        <w:rPr>
          <w:rFonts w:ascii="Arial" w:hAnsi="Arial" w:cs="Arial"/>
          <w:sz w:val="20"/>
          <w:szCs w:val="20"/>
        </w:rPr>
        <w:t>př</w:t>
      </w:r>
      <w:r w:rsidR="00BC7E39" w:rsidRPr="003C25FA">
        <w:rPr>
          <w:rFonts w:ascii="Arial" w:hAnsi="Arial" w:cs="Arial"/>
          <w:sz w:val="20"/>
          <w:szCs w:val="20"/>
        </w:rPr>
        <w:t xml:space="preserve">ípadě, že při hlasování dojde k </w:t>
      </w:r>
      <w:r w:rsidRPr="003C25FA">
        <w:rPr>
          <w:rFonts w:ascii="Arial" w:hAnsi="Arial" w:cs="Arial"/>
          <w:sz w:val="20"/>
          <w:szCs w:val="20"/>
        </w:rPr>
        <w:t>rovnosti hlasů, rozhodne hl</w:t>
      </w:r>
      <w:r w:rsidRPr="006A2B78">
        <w:rPr>
          <w:rFonts w:ascii="Arial" w:hAnsi="Arial" w:cs="Arial"/>
          <w:sz w:val="20"/>
          <w:szCs w:val="20"/>
        </w:rPr>
        <w:t>as předsedajícího.</w:t>
      </w:r>
    </w:p>
    <w:p w:rsidR="00436247" w:rsidRPr="006A2B78" w:rsidRDefault="00436247" w:rsidP="00AF2C68">
      <w:pPr>
        <w:pStyle w:val="Odstavecseseznamem"/>
        <w:numPr>
          <w:ilvl w:val="0"/>
          <w:numId w:val="23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Každ</w:t>
      </w:r>
      <w:r w:rsidR="00145BF4" w:rsidRPr="006A2B78">
        <w:rPr>
          <w:rFonts w:ascii="Arial" w:hAnsi="Arial" w:cs="Arial"/>
          <w:sz w:val="20"/>
          <w:szCs w:val="20"/>
        </w:rPr>
        <w:t xml:space="preserve">ý hlasující, který nesouhlasí s </w:t>
      </w:r>
      <w:r w:rsidRPr="006A2B78">
        <w:rPr>
          <w:rFonts w:ascii="Arial" w:hAnsi="Arial" w:cs="Arial"/>
          <w:sz w:val="20"/>
          <w:szCs w:val="20"/>
        </w:rPr>
        <w:t>navrhovaným rozhodnutím, má právo podat písemné stanovisko, ve kterém uvede svůj odlišný názor a jeho odůvodnění. Toto píse</w:t>
      </w:r>
      <w:r w:rsidR="00145BF4" w:rsidRPr="006A2B78">
        <w:rPr>
          <w:rFonts w:ascii="Arial" w:hAnsi="Arial" w:cs="Arial"/>
          <w:sz w:val="20"/>
          <w:szCs w:val="20"/>
        </w:rPr>
        <w:t xml:space="preserve">mné stanovisko bude přiloženo k </w:t>
      </w:r>
      <w:r w:rsidRPr="006A2B78">
        <w:rPr>
          <w:rFonts w:ascii="Arial" w:hAnsi="Arial" w:cs="Arial"/>
          <w:sz w:val="20"/>
          <w:szCs w:val="20"/>
        </w:rPr>
        <w:t>zápisu.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7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 xml:space="preserve">Procedura </w:t>
      </w:r>
      <w:r w:rsidR="000D4CD2" w:rsidRPr="006A2B78">
        <w:rPr>
          <w:rFonts w:ascii="Arial" w:hAnsi="Arial" w:cs="Arial"/>
          <w:b/>
          <w:sz w:val="20"/>
          <w:szCs w:val="20"/>
        </w:rPr>
        <w:t xml:space="preserve">elektronického </w:t>
      </w:r>
      <w:r w:rsidRPr="006A2B78">
        <w:rPr>
          <w:rFonts w:ascii="Arial" w:hAnsi="Arial" w:cs="Arial"/>
          <w:b/>
          <w:sz w:val="20"/>
          <w:szCs w:val="20"/>
        </w:rPr>
        <w:t>projednávání</w:t>
      </w:r>
      <w:r w:rsidR="001A0052" w:rsidRPr="006A2B78">
        <w:rPr>
          <w:rFonts w:ascii="Arial" w:hAnsi="Arial" w:cs="Arial"/>
          <w:b/>
          <w:sz w:val="20"/>
          <w:szCs w:val="20"/>
        </w:rPr>
        <w:t xml:space="preserve"> </w:t>
      </w:r>
      <w:r w:rsidR="0053119C" w:rsidRPr="006A2B78">
        <w:rPr>
          <w:rFonts w:ascii="Arial" w:hAnsi="Arial" w:cs="Arial"/>
          <w:b/>
          <w:sz w:val="20"/>
          <w:szCs w:val="20"/>
        </w:rPr>
        <w:t xml:space="preserve">formou per </w:t>
      </w:r>
      <w:proofErr w:type="spellStart"/>
      <w:r w:rsidR="0053119C" w:rsidRPr="006A2B78">
        <w:rPr>
          <w:rFonts w:ascii="Arial" w:hAnsi="Arial" w:cs="Arial"/>
          <w:b/>
          <w:sz w:val="20"/>
          <w:szCs w:val="20"/>
        </w:rPr>
        <w:t>rollam</w:t>
      </w:r>
      <w:proofErr w:type="spellEnd"/>
    </w:p>
    <w:p w:rsidR="00186990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 </w:t>
      </w:r>
      <w:r w:rsidR="00BB685D" w:rsidRPr="006A2B78">
        <w:rPr>
          <w:rFonts w:ascii="Arial" w:hAnsi="Arial" w:cs="Arial"/>
          <w:sz w:val="20"/>
          <w:szCs w:val="20"/>
        </w:rPr>
        <w:t>odůvodněných</w:t>
      </w:r>
      <w:r w:rsidRPr="006A2B78">
        <w:rPr>
          <w:rFonts w:ascii="Arial" w:hAnsi="Arial" w:cs="Arial"/>
          <w:sz w:val="20"/>
          <w:szCs w:val="20"/>
        </w:rPr>
        <w:t xml:space="preserve"> případech může předseda </w:t>
      </w:r>
      <w:r w:rsidR="001A0052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použít proceduru </w:t>
      </w:r>
      <w:r w:rsidR="009E02B4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</w:t>
      </w:r>
      <w:r w:rsidR="0053119C" w:rsidRPr="006A2B78">
        <w:rPr>
          <w:rFonts w:ascii="Arial" w:hAnsi="Arial" w:cs="Arial"/>
          <w:sz w:val="20"/>
          <w:szCs w:val="20"/>
        </w:rPr>
        <w:t xml:space="preserve"> formou per </w:t>
      </w:r>
      <w:proofErr w:type="spellStart"/>
      <w:r w:rsidR="0053119C" w:rsidRPr="006A2B78">
        <w:rPr>
          <w:rFonts w:ascii="Arial" w:hAnsi="Arial" w:cs="Arial"/>
          <w:sz w:val="20"/>
          <w:szCs w:val="20"/>
        </w:rPr>
        <w:t>rollam</w:t>
      </w:r>
      <w:proofErr w:type="spellEnd"/>
      <w:r w:rsidR="00BB685D" w:rsidRPr="006A2B78">
        <w:rPr>
          <w:rFonts w:ascii="Arial" w:hAnsi="Arial" w:cs="Arial"/>
          <w:sz w:val="20"/>
          <w:szCs w:val="20"/>
        </w:rPr>
        <w:t>, které organizačně zajišťuje S</w:t>
      </w:r>
      <w:r w:rsidRPr="006A2B78">
        <w:rPr>
          <w:rFonts w:ascii="Arial" w:hAnsi="Arial" w:cs="Arial"/>
          <w:sz w:val="20"/>
          <w:szCs w:val="20"/>
        </w:rPr>
        <w:t>ekretariát</w:t>
      </w:r>
      <w:r w:rsidR="001A0052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>.</w:t>
      </w:r>
      <w:r w:rsidR="000D7378" w:rsidRPr="006A2B78">
        <w:rPr>
          <w:rFonts w:ascii="Arial" w:hAnsi="Arial" w:cs="Arial"/>
          <w:sz w:val="20"/>
          <w:szCs w:val="20"/>
        </w:rPr>
        <w:t xml:space="preserve"> </w:t>
      </w:r>
    </w:p>
    <w:p w:rsidR="00186990" w:rsidRDefault="000D7378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MV zašle dokumenty určené ke schvalování </w:t>
      </w:r>
      <w:r w:rsidR="000D4CD2" w:rsidRPr="006A2B78">
        <w:rPr>
          <w:rFonts w:ascii="Arial" w:hAnsi="Arial" w:cs="Arial"/>
          <w:sz w:val="20"/>
          <w:szCs w:val="20"/>
        </w:rPr>
        <w:t>elektronickým projednáváním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53119C" w:rsidRPr="006A2B78">
        <w:rPr>
          <w:rFonts w:ascii="Arial" w:hAnsi="Arial" w:cs="Arial"/>
          <w:sz w:val="20"/>
          <w:szCs w:val="20"/>
        </w:rPr>
        <w:t xml:space="preserve">formou </w:t>
      </w:r>
      <w:r w:rsidRPr="006A2B78">
        <w:rPr>
          <w:rFonts w:ascii="Arial" w:hAnsi="Arial" w:cs="Arial"/>
          <w:sz w:val="20"/>
          <w:szCs w:val="20"/>
        </w:rPr>
        <w:t>členům MV 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připomínkám alespoň 10 pracovních dnů před vyhlášením </w:t>
      </w:r>
      <w:r w:rsidR="000D4CD2" w:rsidRPr="006A2B78">
        <w:rPr>
          <w:rFonts w:ascii="Arial" w:hAnsi="Arial" w:cs="Arial"/>
          <w:sz w:val="20"/>
          <w:szCs w:val="20"/>
        </w:rPr>
        <w:t>elektronického projednávání</w:t>
      </w:r>
      <w:r w:rsidR="0053119C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tak</w:t>
      </w:r>
      <w:r w:rsidR="009E02B4" w:rsidRPr="006A2B78">
        <w:rPr>
          <w:rFonts w:ascii="Arial" w:hAnsi="Arial" w:cs="Arial"/>
          <w:sz w:val="20"/>
          <w:szCs w:val="20"/>
        </w:rPr>
        <w:t>,</w:t>
      </w:r>
      <w:r w:rsidRPr="006A2B78">
        <w:rPr>
          <w:rFonts w:ascii="Arial" w:hAnsi="Arial" w:cs="Arial"/>
          <w:sz w:val="20"/>
          <w:szCs w:val="20"/>
        </w:rPr>
        <w:t xml:space="preserve"> aby</w:t>
      </w:r>
      <w:r w:rsidR="00FB78F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členové MV mohli ke schvalovaným dokumentům vyjádřit své připomínky. </w:t>
      </w:r>
      <w:r w:rsidR="00805D3D" w:rsidRPr="00805D3D">
        <w:rPr>
          <w:rFonts w:ascii="Arial" w:hAnsi="Arial" w:cs="Arial"/>
          <w:sz w:val="20"/>
          <w:szCs w:val="20"/>
        </w:rPr>
        <w:t xml:space="preserve">V případě naléhavé nutnosti může předseda </w:t>
      </w:r>
      <w:r w:rsidR="00805D3D">
        <w:rPr>
          <w:rFonts w:ascii="Arial" w:hAnsi="Arial" w:cs="Arial"/>
          <w:sz w:val="20"/>
          <w:szCs w:val="20"/>
        </w:rPr>
        <w:t>MV</w:t>
      </w:r>
      <w:r w:rsidR="00805D3D" w:rsidRPr="00805D3D">
        <w:rPr>
          <w:rFonts w:ascii="Arial" w:hAnsi="Arial" w:cs="Arial"/>
          <w:sz w:val="20"/>
          <w:szCs w:val="20"/>
        </w:rPr>
        <w:t xml:space="preserve"> rozhodnout o zkrácení</w:t>
      </w:r>
      <w:r w:rsidR="00805D3D">
        <w:rPr>
          <w:rFonts w:ascii="Arial" w:hAnsi="Arial" w:cs="Arial"/>
          <w:sz w:val="20"/>
          <w:szCs w:val="20"/>
        </w:rPr>
        <w:t xml:space="preserve"> této</w:t>
      </w:r>
      <w:r w:rsidR="00805D3D" w:rsidRPr="00805D3D">
        <w:rPr>
          <w:rFonts w:ascii="Arial" w:hAnsi="Arial" w:cs="Arial"/>
          <w:sz w:val="20"/>
          <w:szCs w:val="20"/>
        </w:rPr>
        <w:t xml:space="preserve"> lhůt</w:t>
      </w:r>
      <w:r w:rsidR="00805D3D">
        <w:rPr>
          <w:rFonts w:ascii="Arial" w:hAnsi="Arial" w:cs="Arial"/>
          <w:sz w:val="20"/>
          <w:szCs w:val="20"/>
        </w:rPr>
        <w:t>y na minimálně 5 pracovních dnů</w:t>
      </w:r>
      <w:r w:rsidR="00805D3D" w:rsidRPr="00805D3D">
        <w:rPr>
          <w:rFonts w:ascii="Arial" w:hAnsi="Arial" w:cs="Arial"/>
          <w:sz w:val="20"/>
          <w:szCs w:val="20"/>
        </w:rPr>
        <w:t>.</w:t>
      </w:r>
      <w:r w:rsidR="00805D3D">
        <w:rPr>
          <w:rFonts w:ascii="Arial" w:hAnsi="Arial" w:cs="Arial"/>
          <w:sz w:val="20"/>
          <w:szCs w:val="20"/>
        </w:rPr>
        <w:t xml:space="preserve"> </w:t>
      </w:r>
      <w:r w:rsidR="009E02B4" w:rsidRPr="006A2B78">
        <w:rPr>
          <w:rFonts w:ascii="Arial" w:hAnsi="Arial" w:cs="Arial"/>
          <w:sz w:val="20"/>
          <w:szCs w:val="20"/>
        </w:rPr>
        <w:t>Sekretariát 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F97AC0" w:rsidRPr="00D47D6F">
        <w:rPr>
          <w:rFonts w:ascii="Arial" w:hAnsi="Arial" w:cs="Arial"/>
          <w:sz w:val="20"/>
          <w:szCs w:val="20"/>
        </w:rPr>
        <w:t>zajist</w:t>
      </w:r>
      <w:r w:rsidR="00F97AC0">
        <w:rPr>
          <w:rFonts w:ascii="Arial" w:hAnsi="Arial" w:cs="Arial"/>
          <w:sz w:val="20"/>
          <w:szCs w:val="20"/>
        </w:rPr>
        <w:t>í</w:t>
      </w:r>
      <w:r w:rsidR="00F97AC0" w:rsidRPr="00D47D6F">
        <w:rPr>
          <w:rFonts w:ascii="Arial" w:hAnsi="Arial" w:cs="Arial"/>
          <w:sz w:val="20"/>
          <w:szCs w:val="20"/>
        </w:rPr>
        <w:t xml:space="preserve"> vypořádání všech došlých připomínek</w:t>
      </w:r>
      <w:r w:rsidR="00F97AC0" w:rsidRPr="00F97AC0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členů MV </w:t>
      </w:r>
      <w:r w:rsidR="00F97AC0">
        <w:rPr>
          <w:rFonts w:ascii="Arial" w:hAnsi="Arial" w:cs="Arial"/>
          <w:sz w:val="20"/>
          <w:szCs w:val="20"/>
        </w:rPr>
        <w:t xml:space="preserve">a jejich zapracování </w:t>
      </w:r>
      <w:r w:rsidRPr="006A2B78">
        <w:rPr>
          <w:rFonts w:ascii="Arial" w:hAnsi="Arial" w:cs="Arial"/>
          <w:sz w:val="20"/>
          <w:szCs w:val="20"/>
        </w:rPr>
        <w:t xml:space="preserve">do finální verze dokumentů před vyhlášením </w:t>
      </w:r>
      <w:r w:rsidR="000D4CD2" w:rsidRPr="006A2B78">
        <w:rPr>
          <w:rFonts w:ascii="Arial" w:hAnsi="Arial" w:cs="Arial"/>
          <w:sz w:val="20"/>
          <w:szCs w:val="20"/>
        </w:rPr>
        <w:t>elektronického projednávání</w:t>
      </w:r>
      <w:r w:rsidRPr="006A2B78">
        <w:rPr>
          <w:rFonts w:ascii="Arial" w:hAnsi="Arial" w:cs="Arial"/>
          <w:sz w:val="20"/>
          <w:szCs w:val="20"/>
        </w:rPr>
        <w:t>.</w:t>
      </w:r>
      <w:r w:rsidR="00957121" w:rsidRPr="006A2B78">
        <w:rPr>
          <w:rFonts w:ascii="Arial" w:hAnsi="Arial" w:cs="Arial"/>
          <w:sz w:val="20"/>
          <w:szCs w:val="20"/>
        </w:rPr>
        <w:t xml:space="preserve"> </w:t>
      </w:r>
    </w:p>
    <w:p w:rsidR="00490D22" w:rsidRPr="006A2B78" w:rsidRDefault="00490D22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Podklady pro elektronické projednávání MV PRV budou projednány na zasedání pracovní skupiny dle č</w:t>
      </w:r>
      <w:r w:rsidR="005B3067">
        <w:rPr>
          <w:rFonts w:ascii="Arial" w:hAnsi="Arial" w:cs="Arial"/>
          <w:sz w:val="20"/>
          <w:szCs w:val="20"/>
        </w:rPr>
        <w:t>l</w:t>
      </w:r>
      <w:r w:rsidR="00C058E3">
        <w:rPr>
          <w:rFonts w:ascii="Arial" w:hAnsi="Arial" w:cs="Arial"/>
          <w:sz w:val="20"/>
          <w:szCs w:val="20"/>
        </w:rPr>
        <w:t>. 2</w:t>
      </w:r>
      <w:r>
        <w:rPr>
          <w:rFonts w:ascii="Arial" w:hAnsi="Arial" w:cs="Arial"/>
          <w:sz w:val="20"/>
          <w:szCs w:val="20"/>
        </w:rPr>
        <w:t xml:space="preserve"> odst. </w:t>
      </w:r>
      <w:r w:rsidR="00881025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</w:p>
    <w:p w:rsidR="0035029F" w:rsidRPr="006A2B78" w:rsidRDefault="0035029F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Termín </w:t>
      </w:r>
      <w:r w:rsidR="000D4CD2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 oznámí Sekretariát MV prostřednictvím e</w:t>
      </w:r>
      <w:r w:rsidR="00FB78F0">
        <w:rPr>
          <w:rFonts w:ascii="Arial" w:hAnsi="Arial" w:cs="Arial"/>
          <w:sz w:val="20"/>
          <w:szCs w:val="20"/>
        </w:rPr>
        <w:t xml:space="preserve">lektronické pošty NOK nejméně 5 </w:t>
      </w:r>
      <w:r w:rsidRPr="006A2B78">
        <w:rPr>
          <w:rFonts w:ascii="Arial" w:hAnsi="Arial" w:cs="Arial"/>
          <w:sz w:val="20"/>
          <w:szCs w:val="20"/>
        </w:rPr>
        <w:t xml:space="preserve">pracovních dnů před zahájením </w:t>
      </w:r>
      <w:r w:rsidR="000D4CD2" w:rsidRPr="006A2B78">
        <w:rPr>
          <w:rFonts w:ascii="Arial" w:hAnsi="Arial" w:cs="Arial"/>
          <w:sz w:val="20"/>
          <w:szCs w:val="20"/>
        </w:rPr>
        <w:t xml:space="preserve">elektronického </w:t>
      </w:r>
      <w:r w:rsidRPr="006A2B78">
        <w:rPr>
          <w:rFonts w:ascii="Arial" w:hAnsi="Arial" w:cs="Arial"/>
          <w:sz w:val="20"/>
          <w:szCs w:val="20"/>
        </w:rPr>
        <w:t>projednávání.</w:t>
      </w:r>
    </w:p>
    <w:p w:rsidR="00436247" w:rsidRPr="00740439" w:rsidRDefault="009E02B4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Elektronické </w:t>
      </w:r>
      <w:r w:rsidR="00436247" w:rsidRPr="006A2B78">
        <w:rPr>
          <w:rFonts w:ascii="Arial" w:hAnsi="Arial" w:cs="Arial"/>
          <w:sz w:val="20"/>
          <w:szCs w:val="20"/>
        </w:rPr>
        <w:t xml:space="preserve">projednávání je zahájeno </w:t>
      </w:r>
      <w:r w:rsidR="000D7378" w:rsidRPr="006A2B78">
        <w:rPr>
          <w:rFonts w:ascii="Arial" w:hAnsi="Arial" w:cs="Arial"/>
          <w:sz w:val="20"/>
          <w:szCs w:val="20"/>
        </w:rPr>
        <w:t>r</w:t>
      </w:r>
      <w:r w:rsidR="00436247" w:rsidRPr="006A2B78">
        <w:rPr>
          <w:rFonts w:ascii="Arial" w:hAnsi="Arial" w:cs="Arial"/>
          <w:sz w:val="20"/>
          <w:szCs w:val="20"/>
        </w:rPr>
        <w:t>o</w:t>
      </w:r>
      <w:r w:rsidR="000D7378" w:rsidRPr="006A2B78">
        <w:rPr>
          <w:rFonts w:ascii="Arial" w:hAnsi="Arial" w:cs="Arial"/>
          <w:sz w:val="20"/>
          <w:szCs w:val="20"/>
        </w:rPr>
        <w:t xml:space="preserve">zesláním finálních podkladových materiálů </w:t>
      </w:r>
      <w:r w:rsidR="00D125C1" w:rsidRPr="006A2B78">
        <w:rPr>
          <w:rFonts w:ascii="Arial" w:hAnsi="Arial" w:cs="Arial"/>
          <w:bCs/>
          <w:sz w:val="20"/>
          <w:szCs w:val="20"/>
        </w:rPr>
        <w:t>se</w:t>
      </w:r>
      <w:r w:rsidR="00FB78F0">
        <w:rPr>
          <w:rFonts w:ascii="Arial" w:hAnsi="Arial" w:cs="Arial"/>
          <w:bCs/>
          <w:sz w:val="20"/>
          <w:szCs w:val="20"/>
        </w:rPr>
        <w:t> </w:t>
      </w:r>
      <w:r w:rsidR="00D125C1" w:rsidRPr="006A2B78">
        <w:rPr>
          <w:rFonts w:ascii="Arial" w:hAnsi="Arial" w:cs="Arial"/>
          <w:bCs/>
          <w:sz w:val="20"/>
          <w:szCs w:val="20"/>
        </w:rPr>
        <w:t>zapracovanými připomínkami členů</w:t>
      </w:r>
      <w:r w:rsidR="000D4CD2" w:rsidRPr="006A2B78">
        <w:rPr>
          <w:rFonts w:ascii="Arial" w:hAnsi="Arial" w:cs="Arial"/>
          <w:bCs/>
          <w:sz w:val="20"/>
          <w:szCs w:val="20"/>
        </w:rPr>
        <w:t xml:space="preserve"> </w:t>
      </w:r>
      <w:r w:rsidR="00D125C1" w:rsidRPr="006A2B78">
        <w:rPr>
          <w:rFonts w:ascii="Arial" w:hAnsi="Arial" w:cs="Arial"/>
          <w:bCs/>
          <w:sz w:val="20"/>
          <w:szCs w:val="20"/>
        </w:rPr>
        <w:t>MV</w:t>
      </w:r>
      <w:r w:rsidR="00D125C1" w:rsidRPr="006A2B78">
        <w:rPr>
          <w:rFonts w:ascii="Arial" w:hAnsi="Arial" w:cs="Arial"/>
          <w:sz w:val="20"/>
          <w:szCs w:val="20"/>
        </w:rPr>
        <w:t xml:space="preserve"> prostřednictvím</w:t>
      </w:r>
      <w:r w:rsidR="00436247" w:rsidRPr="006A2B78">
        <w:rPr>
          <w:rFonts w:ascii="Arial" w:hAnsi="Arial" w:cs="Arial"/>
          <w:sz w:val="20"/>
          <w:szCs w:val="20"/>
        </w:rPr>
        <w:t xml:space="preserve"> elektronické pošty. Toto hlasování je ukončeno uplynutím lhůty stanovené </w:t>
      </w:r>
      <w:r w:rsidR="00D125C1" w:rsidRPr="006A2B78">
        <w:rPr>
          <w:rFonts w:ascii="Arial" w:hAnsi="Arial" w:cs="Arial"/>
          <w:sz w:val="20"/>
          <w:szCs w:val="20"/>
        </w:rPr>
        <w:t xml:space="preserve">k </w:t>
      </w:r>
      <w:r w:rsidR="00436247" w:rsidRPr="006A2B78">
        <w:rPr>
          <w:rFonts w:ascii="Arial" w:hAnsi="Arial" w:cs="Arial"/>
          <w:sz w:val="20"/>
          <w:szCs w:val="20"/>
        </w:rPr>
        <w:t xml:space="preserve">doručení </w:t>
      </w:r>
      <w:r w:rsidR="0035029F" w:rsidRPr="006A2B78">
        <w:rPr>
          <w:rFonts w:ascii="Arial" w:hAnsi="Arial" w:cs="Arial"/>
          <w:sz w:val="20"/>
          <w:szCs w:val="20"/>
        </w:rPr>
        <w:t xml:space="preserve">odpovědí. Lhůta pro vyjádření k </w:t>
      </w:r>
      <w:r w:rsidR="00436247" w:rsidRPr="006A2B78">
        <w:rPr>
          <w:rFonts w:ascii="Arial" w:hAnsi="Arial" w:cs="Arial"/>
          <w:sz w:val="20"/>
          <w:szCs w:val="20"/>
        </w:rPr>
        <w:t xml:space="preserve">návrhu usnesení je </w:t>
      </w:r>
      <w:r w:rsidR="00533718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odeslání</w:t>
      </w:r>
      <w:r w:rsidR="00533718" w:rsidRPr="006A2B78">
        <w:rPr>
          <w:rFonts w:ascii="Arial" w:hAnsi="Arial" w:cs="Arial"/>
          <w:sz w:val="20"/>
          <w:szCs w:val="20"/>
        </w:rPr>
        <w:t>.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436247" w:rsidRPr="006A2B78">
        <w:rPr>
          <w:rFonts w:ascii="Arial" w:hAnsi="Arial" w:cs="Arial"/>
          <w:sz w:val="20"/>
          <w:szCs w:val="20"/>
        </w:rPr>
        <w:t xml:space="preserve">Člen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="00927F87" w:rsidRPr="006A2B78">
        <w:rPr>
          <w:rFonts w:ascii="Arial" w:hAnsi="Arial" w:cs="Arial"/>
          <w:sz w:val="20"/>
          <w:szCs w:val="20"/>
        </w:rPr>
        <w:t xml:space="preserve">nebo jeho nominovaný zástupce </w:t>
      </w:r>
      <w:r w:rsidR="00145BF4" w:rsidRPr="006A2B78">
        <w:rPr>
          <w:rFonts w:ascii="Arial" w:hAnsi="Arial" w:cs="Arial"/>
          <w:sz w:val="20"/>
          <w:szCs w:val="20"/>
        </w:rPr>
        <w:t xml:space="preserve">zasílá vyjádření </w:t>
      </w:r>
      <w:r w:rsidR="00145BF4" w:rsidRPr="006A2B78">
        <w:rPr>
          <w:rFonts w:ascii="Arial" w:hAnsi="Arial" w:cs="Arial"/>
          <w:sz w:val="20"/>
          <w:szCs w:val="20"/>
        </w:rPr>
        <w:lastRenderedPageBreak/>
        <w:t xml:space="preserve">k </w:t>
      </w:r>
      <w:r w:rsidR="0035029F" w:rsidRPr="006A2B78">
        <w:rPr>
          <w:rFonts w:ascii="Arial" w:hAnsi="Arial" w:cs="Arial"/>
          <w:sz w:val="20"/>
          <w:szCs w:val="20"/>
        </w:rPr>
        <w:t>návrhu usnesení 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="0035029F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, a to prostřednictvím elektronické pošty ve formě </w:t>
      </w:r>
      <w:r w:rsidR="00436247" w:rsidRPr="00740439">
        <w:rPr>
          <w:rFonts w:ascii="Arial" w:hAnsi="Arial" w:cs="Arial"/>
          <w:sz w:val="20"/>
          <w:szCs w:val="20"/>
        </w:rPr>
        <w:t>„pro</w:t>
      </w:r>
      <w:r w:rsidR="00740439" w:rsidRPr="00740439">
        <w:rPr>
          <w:rFonts w:ascii="Arial" w:hAnsi="Arial" w:cs="Arial"/>
          <w:sz w:val="20"/>
          <w:szCs w:val="20"/>
        </w:rPr>
        <w:t>“, </w:t>
      </w:r>
      <w:r w:rsidR="00056BB4">
        <w:rPr>
          <w:rFonts w:ascii="Arial" w:hAnsi="Arial" w:cs="Arial"/>
          <w:sz w:val="20"/>
          <w:szCs w:val="20"/>
        </w:rPr>
        <w:t>„proti“, </w:t>
      </w:r>
      <w:r w:rsidR="00436247" w:rsidRPr="00740439">
        <w:rPr>
          <w:rFonts w:ascii="Arial" w:hAnsi="Arial" w:cs="Arial"/>
          <w:sz w:val="20"/>
          <w:szCs w:val="20"/>
        </w:rPr>
        <w:t xml:space="preserve">„zdržuji se“. Pokud se člen </w:t>
      </w:r>
      <w:r w:rsidR="00D125C1" w:rsidRPr="00740439">
        <w:rPr>
          <w:rFonts w:ascii="Arial" w:hAnsi="Arial" w:cs="Arial"/>
          <w:sz w:val="20"/>
          <w:szCs w:val="20"/>
        </w:rPr>
        <w:t xml:space="preserve">MV </w:t>
      </w:r>
      <w:r w:rsidR="00436247" w:rsidRPr="00740439">
        <w:rPr>
          <w:rFonts w:ascii="Arial" w:hAnsi="Arial" w:cs="Arial"/>
          <w:sz w:val="20"/>
          <w:szCs w:val="20"/>
        </w:rPr>
        <w:t>v uvedené lhůtě k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>návrhu usnesení nevyjádří, považuje se tato skutečnost za</w:t>
      </w:r>
      <w:r w:rsidR="00740439" w:rsidRPr="00740439">
        <w:rPr>
          <w:rFonts w:ascii="Arial" w:hAnsi="Arial" w:cs="Arial"/>
          <w:sz w:val="20"/>
          <w:szCs w:val="20"/>
        </w:rPr>
        <w:t xml:space="preserve"> </w:t>
      </w:r>
      <w:r w:rsidR="00436247" w:rsidRPr="00740439">
        <w:rPr>
          <w:rFonts w:ascii="Arial" w:hAnsi="Arial" w:cs="Arial"/>
          <w:sz w:val="20"/>
          <w:szCs w:val="20"/>
        </w:rPr>
        <w:t>formu „zdržuji se“.</w:t>
      </w:r>
    </w:p>
    <w:p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K</w:t>
      </w:r>
      <w:r w:rsidR="005B3067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přijetí usnesení je </w:t>
      </w:r>
      <w:r w:rsidR="00533718" w:rsidRPr="006A2B78">
        <w:rPr>
          <w:rFonts w:ascii="Arial" w:hAnsi="Arial" w:cs="Arial"/>
          <w:sz w:val="20"/>
          <w:szCs w:val="20"/>
        </w:rPr>
        <w:t xml:space="preserve">potřeba </w:t>
      </w:r>
      <w:r w:rsidRPr="006A2B78">
        <w:rPr>
          <w:rFonts w:ascii="Arial" w:hAnsi="Arial" w:cs="Arial"/>
          <w:sz w:val="20"/>
          <w:szCs w:val="20"/>
        </w:rPr>
        <w:t xml:space="preserve">souhlasu nadpoloviční většiny všech členů </w:t>
      </w:r>
      <w:r w:rsidR="00D125C1" w:rsidRPr="006A2B78">
        <w:rPr>
          <w:rFonts w:ascii="Arial" w:hAnsi="Arial" w:cs="Arial"/>
          <w:sz w:val="20"/>
          <w:szCs w:val="20"/>
        </w:rPr>
        <w:t xml:space="preserve">MV </w:t>
      </w:r>
      <w:r w:rsidR="00EE69F9" w:rsidRPr="006A2B78">
        <w:rPr>
          <w:rFonts w:ascii="Arial" w:hAnsi="Arial" w:cs="Arial"/>
          <w:sz w:val="20"/>
          <w:szCs w:val="20"/>
        </w:rPr>
        <w:t xml:space="preserve">s </w:t>
      </w:r>
      <w:r w:rsidRPr="006A2B78">
        <w:rPr>
          <w:rFonts w:ascii="Arial" w:hAnsi="Arial" w:cs="Arial"/>
          <w:sz w:val="20"/>
          <w:szCs w:val="20"/>
        </w:rPr>
        <w:t>hlasovacím právem.</w:t>
      </w:r>
    </w:p>
    <w:p w:rsidR="00436247" w:rsidRPr="006A2B78" w:rsidRDefault="00436247" w:rsidP="00AF2C68">
      <w:pPr>
        <w:pStyle w:val="Odstavecseseznamem"/>
        <w:numPr>
          <w:ilvl w:val="0"/>
          <w:numId w:val="25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vždy do 5 pracovních dnů po </w:t>
      </w:r>
      <w:r w:rsidR="00145BF4" w:rsidRPr="006A2B78">
        <w:rPr>
          <w:rFonts w:ascii="Arial" w:hAnsi="Arial" w:cs="Arial"/>
          <w:sz w:val="20"/>
          <w:szCs w:val="20"/>
        </w:rPr>
        <w:t xml:space="preserve">ukončení </w:t>
      </w:r>
      <w:r w:rsidR="00533718" w:rsidRPr="006A2B78">
        <w:rPr>
          <w:rFonts w:ascii="Arial" w:hAnsi="Arial" w:cs="Arial"/>
          <w:sz w:val="20"/>
          <w:szCs w:val="20"/>
        </w:rPr>
        <w:t xml:space="preserve">elektronického </w:t>
      </w:r>
      <w:r w:rsidR="00145BF4" w:rsidRPr="006A2B78">
        <w:rPr>
          <w:rFonts w:ascii="Arial" w:hAnsi="Arial" w:cs="Arial"/>
          <w:sz w:val="20"/>
          <w:szCs w:val="20"/>
        </w:rPr>
        <w:t xml:space="preserve">projednávání </w:t>
      </w:r>
      <w:r w:rsidRPr="006A2B78">
        <w:rPr>
          <w:rFonts w:ascii="Arial" w:hAnsi="Arial" w:cs="Arial"/>
          <w:sz w:val="20"/>
          <w:szCs w:val="20"/>
        </w:rPr>
        <w:t>informuje</w:t>
      </w:r>
      <w:r w:rsidR="00A5109A" w:rsidRPr="00A5109A">
        <w:rPr>
          <w:rFonts w:ascii="Arial" w:hAnsi="Arial" w:cs="Arial"/>
          <w:sz w:val="20"/>
          <w:szCs w:val="20"/>
        </w:rPr>
        <w:t xml:space="preserve"> o</w:t>
      </w:r>
      <w:r w:rsidR="00A5109A">
        <w:rPr>
          <w:rFonts w:ascii="Arial" w:hAnsi="Arial" w:cs="Arial"/>
          <w:sz w:val="20"/>
          <w:szCs w:val="20"/>
        </w:rPr>
        <w:t> </w:t>
      </w:r>
      <w:r w:rsidR="00A5109A" w:rsidRPr="00A5109A">
        <w:rPr>
          <w:rFonts w:ascii="Arial" w:hAnsi="Arial" w:cs="Arial"/>
          <w:sz w:val="20"/>
          <w:szCs w:val="20"/>
        </w:rPr>
        <w:t>výsledku elektronického projednávání členy MV</w:t>
      </w:r>
      <w:r w:rsidR="00A5109A">
        <w:rPr>
          <w:rFonts w:ascii="Arial" w:hAnsi="Arial" w:cs="Arial"/>
          <w:sz w:val="20"/>
          <w:szCs w:val="20"/>
        </w:rPr>
        <w:t>.</w:t>
      </w:r>
    </w:p>
    <w:p w:rsidR="00436247" w:rsidRPr="006A2B78" w:rsidRDefault="00436247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8</w:t>
      </w:r>
    </w:p>
    <w:p w:rsidR="00436247" w:rsidRPr="006A2B78" w:rsidRDefault="00C058E3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Zápis ze zasedání</w:t>
      </w:r>
    </w:p>
    <w:p w:rsidR="00436247" w:rsidRPr="006A2B78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Ze zasedání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pořizuje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145BF4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zápis. Zápis musí obsahovat datum a místo zasedání, jméno předsedajícího, hodinu zahájení a ukončení, dobu přerušení zasedání, seznam zúčastněných členů </w:t>
      </w:r>
      <w:r w:rsidR="00145BF4" w:rsidRPr="006A2B78">
        <w:rPr>
          <w:rFonts w:ascii="Arial" w:hAnsi="Arial" w:cs="Arial"/>
          <w:sz w:val="20"/>
          <w:szCs w:val="20"/>
        </w:rPr>
        <w:t>MV</w:t>
      </w:r>
      <w:r w:rsidR="00533718" w:rsidRPr="006A2B78">
        <w:rPr>
          <w:rFonts w:ascii="Arial" w:hAnsi="Arial" w:cs="Arial"/>
          <w:sz w:val="20"/>
          <w:szCs w:val="20"/>
        </w:rPr>
        <w:t xml:space="preserve"> (nebo</w:t>
      </w:r>
      <w:r w:rsidR="000D4CD2" w:rsidRPr="006A2B78">
        <w:rPr>
          <w:rFonts w:ascii="Arial" w:hAnsi="Arial" w:cs="Arial"/>
          <w:sz w:val="20"/>
          <w:szCs w:val="20"/>
        </w:rPr>
        <w:t xml:space="preserve"> </w:t>
      </w:r>
      <w:r w:rsidR="00145BF4" w:rsidRPr="006A2B78">
        <w:rPr>
          <w:rFonts w:ascii="Arial" w:hAnsi="Arial" w:cs="Arial"/>
          <w:sz w:val="20"/>
          <w:szCs w:val="20"/>
        </w:rPr>
        <w:t>jejich nominovaných či písemně pověřených zástupců</w:t>
      </w:r>
      <w:r w:rsidR="00533718" w:rsidRPr="006A2B78">
        <w:rPr>
          <w:rFonts w:ascii="Arial" w:hAnsi="Arial" w:cs="Arial"/>
          <w:sz w:val="20"/>
          <w:szCs w:val="20"/>
        </w:rPr>
        <w:t>)</w:t>
      </w:r>
      <w:r w:rsidR="00145BF4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a</w:t>
      </w:r>
      <w:r w:rsidR="00C32C7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přizvaných hostů</w:t>
      </w:r>
      <w:r w:rsidR="00C32C72" w:rsidRPr="006A2B78">
        <w:rPr>
          <w:rFonts w:ascii="Arial" w:hAnsi="Arial" w:cs="Arial"/>
          <w:sz w:val="20"/>
          <w:szCs w:val="20"/>
        </w:rPr>
        <w:t xml:space="preserve"> (</w:t>
      </w:r>
      <w:r w:rsidR="000D4CD2" w:rsidRPr="006A2B78">
        <w:rPr>
          <w:rFonts w:ascii="Arial" w:hAnsi="Arial" w:cs="Arial"/>
          <w:sz w:val="20"/>
          <w:szCs w:val="20"/>
        </w:rPr>
        <w:t xml:space="preserve">tzv. </w:t>
      </w:r>
      <w:r w:rsidR="00C32C72" w:rsidRPr="006A2B78">
        <w:rPr>
          <w:rFonts w:ascii="Arial" w:hAnsi="Arial" w:cs="Arial"/>
          <w:sz w:val="20"/>
          <w:szCs w:val="20"/>
        </w:rPr>
        <w:t>prezenční listinu)</w:t>
      </w:r>
      <w:r w:rsidRPr="006A2B78">
        <w:rPr>
          <w:rFonts w:ascii="Arial" w:hAnsi="Arial" w:cs="Arial"/>
          <w:sz w:val="20"/>
          <w:szCs w:val="20"/>
        </w:rPr>
        <w:t>, schválený program zasedání, p</w:t>
      </w:r>
      <w:r w:rsidR="00C32C72" w:rsidRPr="006A2B78">
        <w:rPr>
          <w:rFonts w:ascii="Arial" w:hAnsi="Arial" w:cs="Arial"/>
          <w:sz w:val="20"/>
          <w:szCs w:val="20"/>
        </w:rPr>
        <w:t xml:space="preserve">růběh diskuse, průběh hlasování, </w:t>
      </w:r>
      <w:r w:rsidRPr="006A2B78">
        <w:rPr>
          <w:rFonts w:ascii="Arial" w:hAnsi="Arial" w:cs="Arial"/>
          <w:sz w:val="20"/>
          <w:szCs w:val="20"/>
        </w:rPr>
        <w:t>obsah přijatých usnesení</w:t>
      </w:r>
      <w:r w:rsidR="00C32C72" w:rsidRPr="006A2B78">
        <w:rPr>
          <w:rFonts w:ascii="Arial" w:hAnsi="Arial" w:cs="Arial"/>
          <w:sz w:val="20"/>
          <w:szCs w:val="20"/>
        </w:rPr>
        <w:t xml:space="preserve"> a případná odůvodnění nesouhlasných stanovisek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740439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Zápis ze </w:t>
      </w:r>
      <w:r w:rsidR="00436247" w:rsidRPr="006A2B78">
        <w:rPr>
          <w:rFonts w:ascii="Arial" w:hAnsi="Arial" w:cs="Arial"/>
          <w:sz w:val="20"/>
          <w:szCs w:val="20"/>
        </w:rPr>
        <w:t xml:space="preserve">zasedání </w:t>
      </w:r>
      <w:r w:rsidR="00D125C1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 rozešle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 </w:t>
      </w:r>
      <w:r w:rsidR="00D125C1" w:rsidRPr="006A2B78">
        <w:rPr>
          <w:rFonts w:ascii="Arial" w:hAnsi="Arial" w:cs="Arial"/>
          <w:sz w:val="20"/>
          <w:szCs w:val="20"/>
        </w:rPr>
        <w:t xml:space="preserve">MV </w:t>
      </w:r>
      <w:r w:rsidR="00436247" w:rsidRPr="006A2B78">
        <w:rPr>
          <w:rFonts w:ascii="Arial" w:hAnsi="Arial" w:cs="Arial"/>
          <w:sz w:val="20"/>
          <w:szCs w:val="20"/>
        </w:rPr>
        <w:t xml:space="preserve">všem </w:t>
      </w:r>
      <w:r w:rsidR="004A6DCC" w:rsidRPr="006A2B78">
        <w:rPr>
          <w:rFonts w:ascii="Arial" w:hAnsi="Arial" w:cs="Arial"/>
          <w:sz w:val="20"/>
          <w:szCs w:val="20"/>
        </w:rPr>
        <w:t>účastníkům zasedání MV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  <w:r w:rsidR="00D125C1" w:rsidRPr="006A2B78">
        <w:rPr>
          <w:rFonts w:ascii="Arial" w:hAnsi="Arial" w:cs="Arial"/>
          <w:sz w:val="20"/>
          <w:szCs w:val="20"/>
        </w:rPr>
        <w:t>elektronickou poštou k</w:t>
      </w:r>
      <w:r>
        <w:rPr>
          <w:rFonts w:ascii="Arial" w:hAnsi="Arial" w:cs="Arial"/>
          <w:sz w:val="20"/>
          <w:szCs w:val="20"/>
        </w:rPr>
        <w:t xml:space="preserve"> </w:t>
      </w:r>
      <w:r w:rsidR="00D125C1" w:rsidRPr="006A2B78">
        <w:rPr>
          <w:rFonts w:ascii="Arial" w:hAnsi="Arial" w:cs="Arial"/>
          <w:sz w:val="20"/>
          <w:szCs w:val="20"/>
        </w:rPr>
        <w:t>připomínkám</w:t>
      </w:r>
      <w:r w:rsidR="004A6DCC" w:rsidRPr="006A2B78">
        <w:rPr>
          <w:rFonts w:ascii="Arial" w:hAnsi="Arial" w:cs="Arial"/>
          <w:sz w:val="20"/>
          <w:szCs w:val="20"/>
        </w:rPr>
        <w:t xml:space="preserve">, a to </w:t>
      </w:r>
      <w:r w:rsidR="00436247" w:rsidRPr="006A2B78">
        <w:rPr>
          <w:rFonts w:ascii="Arial" w:hAnsi="Arial" w:cs="Arial"/>
          <w:sz w:val="20"/>
          <w:szCs w:val="20"/>
        </w:rPr>
        <w:t>do 1</w:t>
      </w:r>
      <w:r w:rsidR="004A6DCC" w:rsidRPr="006A2B78">
        <w:rPr>
          <w:rFonts w:ascii="Arial" w:hAnsi="Arial" w:cs="Arial"/>
          <w:sz w:val="20"/>
          <w:szCs w:val="20"/>
        </w:rPr>
        <w:t>0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ode dne konání příslušného zasedání </w:t>
      </w:r>
      <w:r w:rsidR="004A6DCC" w:rsidRPr="006A2B78">
        <w:rPr>
          <w:rFonts w:ascii="Arial" w:hAnsi="Arial" w:cs="Arial"/>
          <w:sz w:val="20"/>
          <w:szCs w:val="20"/>
        </w:rPr>
        <w:t>MV</w:t>
      </w:r>
      <w:r w:rsidR="00436247"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4A6DCC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Členové </w:t>
      </w:r>
      <w:r w:rsidR="00533718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mohou do </w:t>
      </w:r>
      <w:r w:rsidR="001921EF" w:rsidRPr="006A2B78">
        <w:rPr>
          <w:rFonts w:ascii="Arial" w:hAnsi="Arial" w:cs="Arial"/>
          <w:sz w:val="20"/>
          <w:szCs w:val="20"/>
        </w:rPr>
        <w:t>5</w:t>
      </w:r>
      <w:r w:rsidR="00436247" w:rsidRPr="006A2B78">
        <w:rPr>
          <w:rFonts w:ascii="Arial" w:hAnsi="Arial" w:cs="Arial"/>
          <w:sz w:val="20"/>
          <w:szCs w:val="20"/>
        </w:rPr>
        <w:t xml:space="preserve"> pracovních dnů od odeslání</w:t>
      </w:r>
      <w:r w:rsidR="00145BF4" w:rsidRPr="006A2B78">
        <w:rPr>
          <w:rFonts w:ascii="Arial" w:hAnsi="Arial" w:cs="Arial"/>
          <w:sz w:val="20"/>
          <w:szCs w:val="20"/>
        </w:rPr>
        <w:t xml:space="preserve"> zápisu zaslat své připomínky k </w:t>
      </w:r>
      <w:r w:rsidR="00436247" w:rsidRPr="006A2B78">
        <w:rPr>
          <w:rFonts w:ascii="Arial" w:hAnsi="Arial" w:cs="Arial"/>
          <w:sz w:val="20"/>
          <w:szCs w:val="20"/>
        </w:rPr>
        <w:t xml:space="preserve">zápisu </w:t>
      </w:r>
      <w:r w:rsidR="00533718" w:rsidRPr="006A2B78">
        <w:rPr>
          <w:rFonts w:ascii="Arial" w:hAnsi="Arial" w:cs="Arial"/>
          <w:sz w:val="20"/>
          <w:szCs w:val="20"/>
        </w:rPr>
        <w:t>S</w:t>
      </w:r>
      <w:r w:rsidR="00436247" w:rsidRPr="006A2B78">
        <w:rPr>
          <w:rFonts w:ascii="Arial" w:hAnsi="Arial" w:cs="Arial"/>
          <w:sz w:val="20"/>
          <w:szCs w:val="20"/>
        </w:rPr>
        <w:t xml:space="preserve">ekretariátu </w:t>
      </w:r>
      <w:r w:rsidRPr="006A2B78">
        <w:rPr>
          <w:rFonts w:ascii="Arial" w:hAnsi="Arial" w:cs="Arial"/>
          <w:sz w:val="20"/>
          <w:szCs w:val="20"/>
        </w:rPr>
        <w:t>MV. Finální verze</w:t>
      </w:r>
      <w:r w:rsidR="00436247" w:rsidRPr="006A2B78">
        <w:rPr>
          <w:rFonts w:ascii="Arial" w:hAnsi="Arial" w:cs="Arial"/>
          <w:sz w:val="20"/>
          <w:szCs w:val="20"/>
        </w:rPr>
        <w:t xml:space="preserve"> zápisu </w:t>
      </w:r>
      <w:r w:rsidR="00145BF4" w:rsidRPr="006A2B78">
        <w:rPr>
          <w:rFonts w:ascii="Arial" w:hAnsi="Arial" w:cs="Arial"/>
          <w:sz w:val="20"/>
          <w:szCs w:val="20"/>
        </w:rPr>
        <w:t xml:space="preserve">se zapracovanými připomínkami </w:t>
      </w:r>
      <w:r w:rsidR="00436247" w:rsidRPr="006A2B78">
        <w:rPr>
          <w:rFonts w:ascii="Arial" w:hAnsi="Arial" w:cs="Arial"/>
          <w:sz w:val="20"/>
          <w:szCs w:val="20"/>
        </w:rPr>
        <w:t xml:space="preserve">je </w:t>
      </w:r>
      <w:r w:rsidRPr="006A2B78">
        <w:rPr>
          <w:rFonts w:ascii="Arial" w:hAnsi="Arial" w:cs="Arial"/>
          <w:sz w:val="20"/>
          <w:szCs w:val="20"/>
        </w:rPr>
        <w:t>všem zúčastněným</w:t>
      </w:r>
      <w:r w:rsidR="00533718" w:rsidRPr="006A2B78">
        <w:rPr>
          <w:rFonts w:ascii="Arial" w:hAnsi="Arial" w:cs="Arial"/>
          <w:sz w:val="20"/>
          <w:szCs w:val="20"/>
        </w:rPr>
        <w:t xml:space="preserve"> členům MV</w:t>
      </w:r>
      <w:r w:rsidRPr="006A2B78">
        <w:rPr>
          <w:rFonts w:ascii="Arial" w:hAnsi="Arial" w:cs="Arial"/>
          <w:sz w:val="20"/>
          <w:szCs w:val="20"/>
        </w:rPr>
        <w:t xml:space="preserve"> rozeslána nej</w:t>
      </w:r>
      <w:r w:rsidR="001921EF" w:rsidRPr="006A2B78">
        <w:rPr>
          <w:rFonts w:ascii="Arial" w:hAnsi="Arial" w:cs="Arial"/>
          <w:sz w:val="20"/>
          <w:szCs w:val="20"/>
        </w:rPr>
        <w:t>později do 20 pracovních dnů ode dne konání příslušného zasedání MV.</w:t>
      </w:r>
      <w:r w:rsidR="00436247" w:rsidRPr="006A2B78">
        <w:rPr>
          <w:rFonts w:ascii="Arial" w:hAnsi="Arial" w:cs="Arial"/>
          <w:sz w:val="20"/>
          <w:szCs w:val="20"/>
        </w:rPr>
        <w:t xml:space="preserve"> </w:t>
      </w:r>
    </w:p>
    <w:p w:rsidR="006A6140" w:rsidRPr="006A2B78" w:rsidRDefault="006A6140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Finální verzi zápisu</w:t>
      </w:r>
      <w:r w:rsidRPr="006A2B78">
        <w:rPr>
          <w:rFonts w:ascii="Arial" w:hAnsi="Arial" w:cs="Arial"/>
          <w:sz w:val="20"/>
          <w:szCs w:val="20"/>
        </w:rPr>
        <w:t xml:space="preserve"> podepisuje předseda MV, místopředseda MV nebo jím pověřený člen MV.</w:t>
      </w:r>
    </w:p>
    <w:p w:rsidR="00436247" w:rsidRPr="006A2B78" w:rsidRDefault="00436247" w:rsidP="00AF2C68">
      <w:pPr>
        <w:pStyle w:val="Odstavecseseznamem"/>
        <w:numPr>
          <w:ilvl w:val="0"/>
          <w:numId w:val="2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Zápis </w:t>
      </w:r>
      <w:r w:rsidR="00C32C72" w:rsidRPr="006A2B78">
        <w:rPr>
          <w:rFonts w:ascii="Arial" w:hAnsi="Arial" w:cs="Arial"/>
          <w:sz w:val="20"/>
          <w:szCs w:val="20"/>
        </w:rPr>
        <w:t xml:space="preserve">ze zasedání </w:t>
      </w:r>
      <w:r w:rsidR="00533718" w:rsidRPr="006A2B78">
        <w:rPr>
          <w:rFonts w:ascii="Arial" w:hAnsi="Arial" w:cs="Arial"/>
          <w:sz w:val="20"/>
          <w:szCs w:val="20"/>
        </w:rPr>
        <w:t xml:space="preserve">MV </w:t>
      </w:r>
      <w:r w:rsidR="00C32C72" w:rsidRPr="006A2B78">
        <w:rPr>
          <w:rFonts w:ascii="Arial" w:hAnsi="Arial" w:cs="Arial"/>
          <w:sz w:val="20"/>
          <w:szCs w:val="20"/>
        </w:rPr>
        <w:t>zveřejní S</w:t>
      </w:r>
      <w:r w:rsidRPr="006A2B78">
        <w:rPr>
          <w:rFonts w:ascii="Arial" w:hAnsi="Arial" w:cs="Arial"/>
          <w:sz w:val="20"/>
          <w:szCs w:val="20"/>
        </w:rPr>
        <w:t xml:space="preserve">ekretariát </w:t>
      </w:r>
      <w:r w:rsidR="00C32C72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>na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C32C72" w:rsidRPr="006A2B78">
        <w:rPr>
          <w:rFonts w:ascii="Arial" w:hAnsi="Arial" w:cs="Arial"/>
          <w:sz w:val="20"/>
          <w:szCs w:val="20"/>
        </w:rPr>
        <w:t xml:space="preserve">oficiálních </w:t>
      </w:r>
      <w:r w:rsidRPr="006A2B78">
        <w:rPr>
          <w:rFonts w:ascii="Arial" w:hAnsi="Arial" w:cs="Arial"/>
          <w:sz w:val="20"/>
          <w:szCs w:val="20"/>
        </w:rPr>
        <w:t xml:space="preserve">webových stránkách </w:t>
      </w:r>
      <w:r w:rsidR="001921EF" w:rsidRPr="006A2B78">
        <w:rPr>
          <w:rFonts w:ascii="Arial" w:hAnsi="Arial" w:cs="Arial"/>
          <w:sz w:val="20"/>
          <w:szCs w:val="20"/>
        </w:rPr>
        <w:t>OP</w:t>
      </w:r>
      <w:r w:rsidR="00400F0A">
        <w:rPr>
          <w:rFonts w:ascii="Arial" w:hAnsi="Arial" w:cs="Arial"/>
          <w:sz w:val="20"/>
          <w:szCs w:val="20"/>
        </w:rPr>
        <w:t xml:space="preserve"> </w:t>
      </w:r>
      <w:r w:rsidR="001921EF" w:rsidRPr="006A2B78">
        <w:rPr>
          <w:rFonts w:ascii="Arial" w:hAnsi="Arial" w:cs="Arial"/>
          <w:sz w:val="20"/>
          <w:szCs w:val="20"/>
        </w:rPr>
        <w:t>/</w:t>
      </w:r>
      <w:r w:rsidR="00400F0A">
        <w:rPr>
          <w:rFonts w:ascii="Arial" w:hAnsi="Arial" w:cs="Arial"/>
          <w:sz w:val="20"/>
          <w:szCs w:val="20"/>
        </w:rPr>
        <w:t xml:space="preserve"> </w:t>
      </w:r>
      <w:r w:rsidR="001921EF" w:rsidRPr="006A2B78">
        <w:rPr>
          <w:rFonts w:ascii="Arial" w:hAnsi="Arial" w:cs="Arial"/>
          <w:sz w:val="20"/>
          <w:szCs w:val="20"/>
        </w:rPr>
        <w:t>PRV</w:t>
      </w:r>
      <w:r w:rsidRPr="006A2B78">
        <w:rPr>
          <w:rFonts w:ascii="Arial" w:hAnsi="Arial" w:cs="Arial"/>
          <w:sz w:val="20"/>
          <w:szCs w:val="20"/>
        </w:rPr>
        <w:t xml:space="preserve"> ve</w:t>
      </w:r>
      <w:r w:rsidR="000D4CD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lhůtě do 30 pracovních dnů ode dne konání zasedání</w:t>
      </w:r>
      <w:r w:rsidR="00533718" w:rsidRPr="006A2B78">
        <w:rPr>
          <w:rFonts w:ascii="Arial" w:hAnsi="Arial" w:cs="Arial"/>
          <w:sz w:val="20"/>
          <w:szCs w:val="20"/>
        </w:rPr>
        <w:t xml:space="preserve"> MV</w:t>
      </w:r>
      <w:r w:rsidRPr="006A2B78">
        <w:rPr>
          <w:rFonts w:ascii="Arial" w:hAnsi="Arial" w:cs="Arial"/>
          <w:sz w:val="20"/>
          <w:szCs w:val="20"/>
        </w:rPr>
        <w:t xml:space="preserve">. </w:t>
      </w:r>
    </w:p>
    <w:p w:rsidR="00436247" w:rsidRPr="006A2B78" w:rsidRDefault="00C32C72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9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Činnost sekretariátu</w:t>
      </w:r>
    </w:p>
    <w:p w:rsidR="00436247" w:rsidRPr="006A2B78" w:rsidRDefault="00436247" w:rsidP="00AF2C68">
      <w:pPr>
        <w:pStyle w:val="Odstavecseseznamem"/>
        <w:numPr>
          <w:ilvl w:val="0"/>
          <w:numId w:val="29"/>
        </w:numPr>
        <w:spacing w:after="120" w:line="240" w:lineRule="auto"/>
        <w:ind w:left="426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Sekretariát </w:t>
      </w:r>
      <w:r w:rsidR="00B366F7" w:rsidRPr="006A2B78">
        <w:rPr>
          <w:rFonts w:ascii="Arial" w:hAnsi="Arial" w:cs="Arial"/>
          <w:sz w:val="20"/>
          <w:szCs w:val="20"/>
        </w:rPr>
        <w:t xml:space="preserve">MV </w:t>
      </w:r>
      <w:r w:rsidRPr="006A2B78">
        <w:rPr>
          <w:rFonts w:ascii="Arial" w:hAnsi="Arial" w:cs="Arial"/>
          <w:sz w:val="20"/>
          <w:szCs w:val="20"/>
        </w:rPr>
        <w:t xml:space="preserve">zabezpečuje činnost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po organizační, administrativní a technické stránce, tzn.</w:t>
      </w:r>
      <w:r w:rsidR="005E2BC9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zejména:</w:t>
      </w:r>
    </w:p>
    <w:p w:rsidR="00436247" w:rsidRPr="006A2B78" w:rsidRDefault="00436247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organizačně zajišťuje zasedání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="00651E57" w:rsidRPr="006A2B78">
        <w:rPr>
          <w:rFonts w:ascii="Arial" w:hAnsi="Arial" w:cs="Arial"/>
          <w:sz w:val="20"/>
          <w:szCs w:val="20"/>
        </w:rPr>
        <w:t>, termín zasedání MV konzultuje s</w:t>
      </w:r>
      <w:r w:rsidR="005B3067">
        <w:rPr>
          <w:rFonts w:ascii="Arial" w:hAnsi="Arial" w:cs="Arial"/>
          <w:sz w:val="20"/>
          <w:szCs w:val="20"/>
        </w:rPr>
        <w:t xml:space="preserve"> </w:t>
      </w:r>
      <w:proofErr w:type="gramStart"/>
      <w:r w:rsidR="00651E57" w:rsidRPr="006A2B78">
        <w:rPr>
          <w:rFonts w:ascii="Arial" w:hAnsi="Arial" w:cs="Arial"/>
          <w:sz w:val="20"/>
          <w:szCs w:val="20"/>
        </w:rPr>
        <w:t>NOK</w:t>
      </w:r>
      <w:proofErr w:type="gramEnd"/>
      <w:r w:rsidR="00651E57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dle</w:t>
      </w:r>
      <w:r w:rsidR="00C058E3">
        <w:rPr>
          <w:rFonts w:ascii="Arial" w:hAnsi="Arial" w:cs="Arial"/>
          <w:sz w:val="20"/>
          <w:szCs w:val="20"/>
        </w:rPr>
        <w:t> </w:t>
      </w:r>
      <w:r w:rsidR="005B3067" w:rsidRPr="006A2B78">
        <w:rPr>
          <w:rFonts w:ascii="Arial" w:hAnsi="Arial" w:cs="Arial"/>
          <w:sz w:val="20"/>
          <w:szCs w:val="20"/>
        </w:rPr>
        <w:t>čl</w:t>
      </w:r>
      <w:r w:rsidR="005B3067">
        <w:rPr>
          <w:rFonts w:ascii="Arial" w:hAnsi="Arial" w:cs="Arial"/>
          <w:sz w:val="20"/>
          <w:szCs w:val="20"/>
        </w:rPr>
        <w:t>.</w:t>
      </w:r>
      <w:r w:rsidR="00740439">
        <w:rPr>
          <w:rFonts w:ascii="Arial" w:hAnsi="Arial" w:cs="Arial"/>
          <w:sz w:val="20"/>
          <w:szCs w:val="20"/>
        </w:rPr>
        <w:t> 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="00C058E3">
        <w:rPr>
          <w:rFonts w:ascii="Arial" w:hAnsi="Arial" w:cs="Arial"/>
          <w:sz w:val="20"/>
          <w:szCs w:val="20"/>
        </w:rPr>
        <w:t> </w:t>
      </w:r>
      <w:r w:rsidR="005B3067">
        <w:rPr>
          <w:rFonts w:ascii="Arial" w:hAnsi="Arial" w:cs="Arial"/>
          <w:sz w:val="20"/>
          <w:szCs w:val="20"/>
        </w:rPr>
        <w:t>odst. 2</w:t>
      </w:r>
      <w:r w:rsidR="000D4CD2" w:rsidRPr="006A2B78">
        <w:rPr>
          <w:rFonts w:ascii="Arial" w:hAnsi="Arial" w:cs="Arial"/>
          <w:sz w:val="20"/>
          <w:szCs w:val="20"/>
        </w:rPr>
        <w:t>;</w:t>
      </w:r>
    </w:p>
    <w:p w:rsidR="00436247" w:rsidRPr="006A2B78" w:rsidRDefault="00436247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připravuje návrh programu zasedání </w:t>
      </w:r>
      <w:r w:rsidR="00B366F7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9031F5" w:rsidRPr="006A2B78">
        <w:rPr>
          <w:rFonts w:ascii="Arial" w:hAnsi="Arial" w:cs="Arial"/>
          <w:sz w:val="20"/>
          <w:szCs w:val="20"/>
        </w:rPr>
        <w:t xml:space="preserve">a po schválení předsedy MV zasílá </w:t>
      </w:r>
      <w:r w:rsidR="002507DE" w:rsidRPr="006A2B78">
        <w:rPr>
          <w:rFonts w:ascii="Arial" w:hAnsi="Arial" w:cs="Arial"/>
          <w:sz w:val="20"/>
          <w:szCs w:val="20"/>
        </w:rPr>
        <w:t xml:space="preserve">návrh programu </w:t>
      </w:r>
      <w:r w:rsidR="009031F5" w:rsidRPr="006A2B78">
        <w:rPr>
          <w:rFonts w:ascii="Arial" w:hAnsi="Arial" w:cs="Arial"/>
          <w:sz w:val="20"/>
          <w:szCs w:val="20"/>
        </w:rPr>
        <w:t xml:space="preserve">členům MV v termínech stanovených </w:t>
      </w:r>
      <w:r w:rsidR="000D4CD2" w:rsidRPr="006A2B78">
        <w:rPr>
          <w:rFonts w:ascii="Arial" w:hAnsi="Arial" w:cs="Arial"/>
          <w:sz w:val="20"/>
          <w:szCs w:val="20"/>
        </w:rPr>
        <w:t>v</w:t>
      </w:r>
      <w:r w:rsidR="00C058E3">
        <w:rPr>
          <w:rFonts w:ascii="Arial" w:hAnsi="Arial" w:cs="Arial"/>
          <w:sz w:val="20"/>
          <w:szCs w:val="20"/>
        </w:rPr>
        <w:t xml:space="preserve"> </w:t>
      </w:r>
      <w:r w:rsidR="00EC6D24" w:rsidRPr="006A2B78">
        <w:rPr>
          <w:rFonts w:ascii="Arial" w:hAnsi="Arial" w:cs="Arial"/>
          <w:sz w:val="20"/>
          <w:szCs w:val="20"/>
        </w:rPr>
        <w:t>čl</w:t>
      </w:r>
      <w:r w:rsidR="00EC6D24">
        <w:rPr>
          <w:rFonts w:ascii="Arial" w:hAnsi="Arial" w:cs="Arial"/>
          <w:sz w:val="20"/>
          <w:szCs w:val="20"/>
        </w:rPr>
        <w:t>.</w:t>
      </w:r>
      <w:r w:rsidR="00EC6D24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2</w:t>
      </w:r>
      <w:r w:rsidRPr="006A2B78">
        <w:rPr>
          <w:rFonts w:ascii="Arial" w:hAnsi="Arial" w:cs="Arial"/>
          <w:sz w:val="20"/>
          <w:szCs w:val="20"/>
        </w:rPr>
        <w:t>;</w:t>
      </w:r>
    </w:p>
    <w:p w:rsidR="00436247" w:rsidRPr="006A2B78" w:rsidRDefault="009031F5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rozesílá oznámení o svolání </w:t>
      </w:r>
      <w:r w:rsidR="005C255D">
        <w:rPr>
          <w:rFonts w:ascii="Arial" w:hAnsi="Arial" w:cs="Arial"/>
          <w:sz w:val="20"/>
          <w:szCs w:val="20"/>
        </w:rPr>
        <w:t>zasedání</w:t>
      </w:r>
      <w:r w:rsidRPr="006A2B78">
        <w:rPr>
          <w:rFonts w:ascii="Arial" w:hAnsi="Arial" w:cs="Arial"/>
          <w:sz w:val="20"/>
          <w:szCs w:val="20"/>
        </w:rPr>
        <w:t xml:space="preserve"> MV; </w:t>
      </w:r>
    </w:p>
    <w:p w:rsidR="00436247" w:rsidRPr="006A2B78" w:rsidRDefault="009031F5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zajišťuje koordinaci a přípravu podkladů pro </w:t>
      </w:r>
      <w:r w:rsidR="005C255D">
        <w:rPr>
          <w:rFonts w:ascii="Arial" w:hAnsi="Arial" w:cs="Arial"/>
          <w:sz w:val="20"/>
          <w:szCs w:val="20"/>
        </w:rPr>
        <w:t xml:space="preserve">zasedání </w:t>
      </w:r>
      <w:r w:rsidRPr="006A2B78">
        <w:rPr>
          <w:rFonts w:ascii="Arial" w:hAnsi="Arial" w:cs="Arial"/>
          <w:sz w:val="20"/>
          <w:szCs w:val="20"/>
        </w:rPr>
        <w:t xml:space="preserve">MV, včetně rozeslání </w:t>
      </w:r>
      <w:r w:rsidR="002507DE" w:rsidRPr="006A2B78">
        <w:rPr>
          <w:rFonts w:ascii="Arial" w:hAnsi="Arial" w:cs="Arial"/>
          <w:sz w:val="20"/>
          <w:szCs w:val="20"/>
        </w:rPr>
        <w:t xml:space="preserve">podkladů </w:t>
      </w:r>
      <w:r w:rsidRPr="006A2B78">
        <w:rPr>
          <w:rFonts w:ascii="Arial" w:hAnsi="Arial" w:cs="Arial"/>
          <w:sz w:val="20"/>
          <w:szCs w:val="20"/>
        </w:rPr>
        <w:t>členům MV (</w:t>
      </w:r>
      <w:r w:rsidR="00B366F7" w:rsidRPr="006A2B78">
        <w:rPr>
          <w:rFonts w:ascii="Arial" w:hAnsi="Arial" w:cs="Arial"/>
          <w:sz w:val="20"/>
          <w:szCs w:val="20"/>
        </w:rPr>
        <w:t>nominovaným zástupcům či</w:t>
      </w:r>
      <w:r w:rsidR="00436247" w:rsidRPr="006A2B78">
        <w:rPr>
          <w:rFonts w:ascii="Arial" w:hAnsi="Arial" w:cs="Arial"/>
          <w:sz w:val="20"/>
          <w:szCs w:val="20"/>
        </w:rPr>
        <w:t xml:space="preserve"> písemně pověřeným </w:t>
      </w:r>
      <w:r w:rsidR="000D4CD2" w:rsidRPr="006A2B78">
        <w:rPr>
          <w:rFonts w:ascii="Arial" w:hAnsi="Arial" w:cs="Arial"/>
          <w:sz w:val="20"/>
          <w:szCs w:val="20"/>
        </w:rPr>
        <w:t>zástupcům);</w:t>
      </w:r>
    </w:p>
    <w:p w:rsidR="00C32C72" w:rsidRPr="006A2B78" w:rsidRDefault="00C32C72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zajišťuje v</w:t>
      </w:r>
      <w:r w:rsidR="005E2BC9" w:rsidRPr="006A2B78">
        <w:rPr>
          <w:rFonts w:ascii="Arial" w:hAnsi="Arial" w:cs="Arial"/>
          <w:sz w:val="20"/>
          <w:szCs w:val="20"/>
        </w:rPr>
        <w:t xml:space="preserve">ypořádání připomínek členů MV k </w:t>
      </w:r>
      <w:r w:rsidRPr="006A2B78">
        <w:rPr>
          <w:rFonts w:ascii="Arial" w:hAnsi="Arial" w:cs="Arial"/>
          <w:sz w:val="20"/>
          <w:szCs w:val="20"/>
        </w:rPr>
        <w:t>podkladům na zasedání MV, jejich zapracování do finálních verzí dokumentů a</w:t>
      </w:r>
      <w:r w:rsidR="002507DE" w:rsidRPr="006A2B78">
        <w:rPr>
          <w:rFonts w:ascii="Arial" w:hAnsi="Arial" w:cs="Arial"/>
          <w:sz w:val="20"/>
          <w:szCs w:val="20"/>
        </w:rPr>
        <w:t xml:space="preserve"> </w:t>
      </w:r>
      <w:r w:rsidR="000D4CD2" w:rsidRPr="006A2B78">
        <w:rPr>
          <w:rFonts w:ascii="Arial" w:hAnsi="Arial" w:cs="Arial"/>
          <w:sz w:val="20"/>
          <w:szCs w:val="20"/>
        </w:rPr>
        <w:t>zasílá vypořádání</w:t>
      </w:r>
      <w:r w:rsidRPr="006A2B78">
        <w:rPr>
          <w:rFonts w:ascii="Arial" w:hAnsi="Arial" w:cs="Arial"/>
          <w:sz w:val="20"/>
          <w:szCs w:val="20"/>
        </w:rPr>
        <w:t xml:space="preserve"> připomínek a finá</w:t>
      </w:r>
      <w:r w:rsidR="00663736" w:rsidRPr="006A2B78">
        <w:rPr>
          <w:rFonts w:ascii="Arial" w:hAnsi="Arial" w:cs="Arial"/>
          <w:sz w:val="20"/>
          <w:szCs w:val="20"/>
        </w:rPr>
        <w:t>lních verzí dokumentů členům MV;</w:t>
      </w:r>
    </w:p>
    <w:p w:rsidR="00436247" w:rsidRDefault="002507DE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zpracovává</w:t>
      </w:r>
      <w:r w:rsidR="008B77FA">
        <w:rPr>
          <w:rFonts w:ascii="Arial" w:hAnsi="Arial" w:cs="Arial"/>
          <w:sz w:val="20"/>
          <w:szCs w:val="20"/>
        </w:rPr>
        <w:t xml:space="preserve"> zápis ze zasedání MV</w:t>
      </w:r>
      <w:r w:rsidRPr="006A2B78">
        <w:rPr>
          <w:rFonts w:ascii="Arial" w:hAnsi="Arial" w:cs="Arial"/>
          <w:sz w:val="20"/>
          <w:szCs w:val="20"/>
        </w:rPr>
        <w:t xml:space="preserve"> a</w:t>
      </w:r>
      <w:r w:rsidR="008B77FA">
        <w:rPr>
          <w:rFonts w:ascii="Arial" w:hAnsi="Arial" w:cs="Arial"/>
          <w:sz w:val="20"/>
          <w:szCs w:val="20"/>
        </w:rPr>
        <w:t xml:space="preserve"> zajišťuje vypořádání připomíne</w:t>
      </w:r>
      <w:r w:rsidR="00740439">
        <w:rPr>
          <w:rFonts w:ascii="Arial" w:hAnsi="Arial" w:cs="Arial"/>
          <w:sz w:val="20"/>
          <w:szCs w:val="20"/>
        </w:rPr>
        <w:t xml:space="preserve">k členů MV k </w:t>
      </w:r>
      <w:r w:rsidR="008B77FA">
        <w:rPr>
          <w:rFonts w:ascii="Arial" w:hAnsi="Arial" w:cs="Arial"/>
          <w:sz w:val="20"/>
          <w:szCs w:val="20"/>
        </w:rPr>
        <w:t>zápisu a </w:t>
      </w:r>
      <w:r w:rsidR="008B77FA" w:rsidRPr="006A2B78">
        <w:rPr>
          <w:rFonts w:ascii="Arial" w:hAnsi="Arial" w:cs="Arial"/>
          <w:sz w:val="20"/>
          <w:szCs w:val="20"/>
        </w:rPr>
        <w:t xml:space="preserve">rozesílá </w:t>
      </w:r>
      <w:r w:rsidR="008B77FA">
        <w:rPr>
          <w:rFonts w:ascii="Arial" w:hAnsi="Arial" w:cs="Arial"/>
          <w:sz w:val="20"/>
          <w:szCs w:val="20"/>
        </w:rPr>
        <w:t xml:space="preserve">finální </w:t>
      </w:r>
      <w:r w:rsidR="008B77FA" w:rsidRPr="006A2B78">
        <w:rPr>
          <w:rFonts w:ascii="Arial" w:hAnsi="Arial" w:cs="Arial"/>
          <w:sz w:val="20"/>
          <w:szCs w:val="20"/>
        </w:rPr>
        <w:t>zápis ze zasedání MV</w:t>
      </w:r>
      <w:r w:rsidR="00436247" w:rsidRPr="006A2B78">
        <w:rPr>
          <w:rFonts w:ascii="Arial" w:hAnsi="Arial" w:cs="Arial"/>
          <w:sz w:val="20"/>
          <w:szCs w:val="20"/>
        </w:rPr>
        <w:t>;</w:t>
      </w:r>
    </w:p>
    <w:p w:rsidR="00675486" w:rsidRDefault="00684D97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 xml:space="preserve">zajišťuje zveřejnění </w:t>
      </w:r>
      <w:r w:rsidR="001C2D79">
        <w:rPr>
          <w:rFonts w:ascii="Arial" w:hAnsi="Arial" w:cs="Arial"/>
          <w:sz w:val="20"/>
          <w:szCs w:val="20"/>
        </w:rPr>
        <w:t xml:space="preserve">usnesení MV, včetně jejich příloh a </w:t>
      </w:r>
      <w:r w:rsidRPr="00675486">
        <w:rPr>
          <w:rFonts w:ascii="Arial" w:hAnsi="Arial" w:cs="Arial"/>
          <w:sz w:val="20"/>
          <w:szCs w:val="20"/>
        </w:rPr>
        <w:t>zápisů ze zasedání MV a</w:t>
      </w:r>
      <w:r w:rsidR="00C058E3">
        <w:rPr>
          <w:rFonts w:ascii="Arial" w:hAnsi="Arial" w:cs="Arial"/>
          <w:sz w:val="20"/>
          <w:szCs w:val="20"/>
        </w:rPr>
        <w:t> </w:t>
      </w:r>
      <w:r w:rsidRPr="00675486">
        <w:rPr>
          <w:rFonts w:ascii="Arial" w:hAnsi="Arial" w:cs="Arial"/>
          <w:sz w:val="20"/>
          <w:szCs w:val="20"/>
        </w:rPr>
        <w:t>evidenci veškerých dokumentů souvisejících s činností MV nebo poradních orgánů;</w:t>
      </w:r>
    </w:p>
    <w:p w:rsidR="00675486" w:rsidRDefault="00195371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zajišťuje </w:t>
      </w:r>
      <w:r w:rsidR="00675486">
        <w:rPr>
          <w:rFonts w:ascii="Arial" w:hAnsi="Arial" w:cs="Arial"/>
          <w:sz w:val="20"/>
          <w:szCs w:val="20"/>
        </w:rPr>
        <w:t xml:space="preserve">evidenci veškerých dokumentů </w:t>
      </w:r>
      <w:r w:rsidR="00740439">
        <w:rPr>
          <w:rFonts w:ascii="Arial" w:hAnsi="Arial" w:cs="Arial"/>
          <w:sz w:val="20"/>
          <w:szCs w:val="20"/>
        </w:rPr>
        <w:t xml:space="preserve">souvisejících s </w:t>
      </w:r>
      <w:r w:rsidR="00675486">
        <w:rPr>
          <w:rFonts w:ascii="Arial" w:hAnsi="Arial" w:cs="Arial"/>
          <w:sz w:val="20"/>
          <w:szCs w:val="20"/>
        </w:rPr>
        <w:t>činností MV, jejich zpracování a vyřízení;</w:t>
      </w:r>
    </w:p>
    <w:p w:rsidR="00675486" w:rsidRDefault="00675486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zajišťuje pravidelné informování členů MV o</w:t>
      </w:r>
      <w:r w:rsidR="00740439">
        <w:rPr>
          <w:rFonts w:ascii="Arial" w:hAnsi="Arial" w:cs="Arial"/>
          <w:sz w:val="20"/>
          <w:szCs w:val="20"/>
        </w:rPr>
        <w:t xml:space="preserve"> postupu realizace rozhodnutí z </w:t>
      </w:r>
      <w:r>
        <w:rPr>
          <w:rFonts w:ascii="Arial" w:hAnsi="Arial" w:cs="Arial"/>
          <w:sz w:val="20"/>
          <w:szCs w:val="20"/>
        </w:rPr>
        <w:t>předchozích zasedání MV;</w:t>
      </w:r>
    </w:p>
    <w:p w:rsidR="00675486" w:rsidRPr="00675486" w:rsidRDefault="00675486" w:rsidP="00AF2C68">
      <w:pPr>
        <w:pStyle w:val="Odstavecseseznamem"/>
        <w:numPr>
          <w:ilvl w:val="1"/>
          <w:numId w:val="22"/>
        </w:numPr>
        <w:spacing w:after="120" w:line="240" w:lineRule="auto"/>
        <w:ind w:left="1134" w:hanging="567"/>
        <w:jc w:val="both"/>
        <w:rPr>
          <w:rFonts w:ascii="Arial" w:hAnsi="Arial" w:cs="Arial"/>
          <w:sz w:val="20"/>
          <w:szCs w:val="20"/>
        </w:rPr>
      </w:pPr>
      <w:r w:rsidRPr="00675486">
        <w:rPr>
          <w:rFonts w:ascii="Arial" w:hAnsi="Arial" w:cs="Arial"/>
          <w:sz w:val="20"/>
          <w:szCs w:val="20"/>
        </w:rPr>
        <w:t>zajišťuje překlad dokumentů a tlumočnické služby.</w:t>
      </w:r>
    </w:p>
    <w:p w:rsidR="00663736" w:rsidRPr="006A2B78" w:rsidRDefault="00663736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84D97">
        <w:rPr>
          <w:rFonts w:ascii="Arial" w:hAnsi="Arial" w:cs="Arial"/>
          <w:b/>
          <w:sz w:val="20"/>
          <w:szCs w:val="20"/>
        </w:rPr>
        <w:t>Článe</w:t>
      </w:r>
      <w:r w:rsidRPr="006A2B78">
        <w:rPr>
          <w:rFonts w:ascii="Arial" w:hAnsi="Arial" w:cs="Arial"/>
          <w:b/>
          <w:sz w:val="20"/>
          <w:szCs w:val="20"/>
        </w:rPr>
        <w:t>k 1</w:t>
      </w:r>
      <w:r w:rsidR="009368A9" w:rsidRPr="006A2B78">
        <w:rPr>
          <w:rFonts w:ascii="Arial" w:hAnsi="Arial" w:cs="Arial"/>
          <w:b/>
          <w:sz w:val="20"/>
          <w:szCs w:val="20"/>
        </w:rPr>
        <w:t>0</w:t>
      </w:r>
    </w:p>
    <w:p w:rsidR="00663736" w:rsidRPr="006A2B78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Přístup k informacím</w:t>
      </w:r>
    </w:p>
    <w:p w:rsidR="00663736" w:rsidRPr="006A2B78" w:rsidRDefault="00663736" w:rsidP="00AF2C68">
      <w:pPr>
        <w:pStyle w:val="Odstavecseseznamem"/>
        <w:numPr>
          <w:ilvl w:val="0"/>
          <w:numId w:val="32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Informace o </w:t>
      </w:r>
      <w:r w:rsidR="00AC6AEF">
        <w:rPr>
          <w:rFonts w:ascii="Arial" w:hAnsi="Arial" w:cs="Arial"/>
          <w:sz w:val="20"/>
          <w:szCs w:val="20"/>
        </w:rPr>
        <w:t xml:space="preserve">usnesení MV, včetně jejich příloh a zápisy ze zasedání MV </w:t>
      </w:r>
      <w:r w:rsidRPr="006A2B78">
        <w:rPr>
          <w:rFonts w:ascii="Arial" w:hAnsi="Arial" w:cs="Arial"/>
          <w:sz w:val="20"/>
          <w:szCs w:val="20"/>
        </w:rPr>
        <w:t>budou volně přístupné na</w:t>
      </w:r>
      <w:r w:rsidR="000D4CD2" w:rsidRPr="006A2B78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>oficiálních webových stránkách Operačního programu …. / Programu rozvoje venkova.</w:t>
      </w:r>
    </w:p>
    <w:p w:rsidR="00AE081D" w:rsidRDefault="00663736" w:rsidP="00AF2C68">
      <w:pPr>
        <w:pStyle w:val="Odstavecseseznamem"/>
        <w:numPr>
          <w:ilvl w:val="0"/>
          <w:numId w:val="32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Potřebné informace pro členy MV jsou zajišťovány </w:t>
      </w:r>
      <w:r w:rsidR="009B041A" w:rsidRPr="006A2B78">
        <w:rPr>
          <w:rFonts w:ascii="Arial" w:hAnsi="Arial" w:cs="Arial"/>
          <w:sz w:val="20"/>
          <w:szCs w:val="20"/>
        </w:rPr>
        <w:t>rozesílá</w:t>
      </w:r>
      <w:r w:rsidR="000D4CD2" w:rsidRPr="006A2B78">
        <w:rPr>
          <w:rFonts w:ascii="Arial" w:hAnsi="Arial" w:cs="Arial"/>
          <w:sz w:val="20"/>
          <w:szCs w:val="20"/>
        </w:rPr>
        <w:t>ním</w:t>
      </w:r>
      <w:r w:rsidR="009B041A" w:rsidRPr="006A2B78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 xml:space="preserve">dokumentů dle </w:t>
      </w:r>
      <w:r w:rsidR="00EC6D24" w:rsidRPr="006A2B78">
        <w:rPr>
          <w:rFonts w:ascii="Arial" w:hAnsi="Arial" w:cs="Arial"/>
          <w:sz w:val="20"/>
          <w:szCs w:val="20"/>
        </w:rPr>
        <w:t>čl</w:t>
      </w:r>
      <w:r w:rsidR="00EC6D24">
        <w:rPr>
          <w:rFonts w:ascii="Arial" w:hAnsi="Arial" w:cs="Arial"/>
          <w:sz w:val="20"/>
          <w:szCs w:val="20"/>
        </w:rPr>
        <w:t>. </w:t>
      </w:r>
      <w:r w:rsidRPr="006A2B78">
        <w:rPr>
          <w:rFonts w:ascii="Arial" w:hAnsi="Arial" w:cs="Arial"/>
          <w:sz w:val="20"/>
          <w:szCs w:val="20"/>
        </w:rPr>
        <w:t>2. Mezi</w:t>
      </w:r>
      <w:r w:rsidR="00EC6D24">
        <w:rPr>
          <w:rFonts w:ascii="Arial" w:hAnsi="Arial" w:cs="Arial"/>
          <w:sz w:val="20"/>
          <w:szCs w:val="20"/>
        </w:rPr>
        <w:t> </w:t>
      </w:r>
      <w:r w:rsidRPr="006A2B78">
        <w:rPr>
          <w:rFonts w:ascii="Arial" w:hAnsi="Arial" w:cs="Arial"/>
          <w:sz w:val="20"/>
          <w:szCs w:val="20"/>
        </w:rPr>
        <w:t xml:space="preserve">jednotlivými zasedáními MV mohou členové MV po dohodě termínu </w:t>
      </w:r>
      <w:r w:rsidR="009B041A" w:rsidRPr="006A2B78">
        <w:rPr>
          <w:rFonts w:ascii="Arial" w:hAnsi="Arial" w:cs="Arial"/>
          <w:sz w:val="20"/>
          <w:szCs w:val="20"/>
        </w:rPr>
        <w:t xml:space="preserve">se Sekretariátem MV </w:t>
      </w:r>
      <w:r w:rsidRPr="006A2B78">
        <w:rPr>
          <w:rFonts w:ascii="Arial" w:hAnsi="Arial" w:cs="Arial"/>
          <w:sz w:val="20"/>
          <w:szCs w:val="20"/>
        </w:rPr>
        <w:t>nahlížet do dokumentů na pracovišti Sekretariátu MV.</w:t>
      </w:r>
    </w:p>
    <w:p w:rsidR="00663736" w:rsidRPr="006A2B78" w:rsidRDefault="00663736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lastRenderedPageBreak/>
        <w:t>Článek 1</w:t>
      </w:r>
      <w:r w:rsidR="00AE081D" w:rsidRPr="006A2B78">
        <w:rPr>
          <w:rFonts w:ascii="Arial" w:hAnsi="Arial" w:cs="Arial"/>
          <w:b/>
          <w:sz w:val="20"/>
          <w:szCs w:val="20"/>
        </w:rPr>
        <w:t>1</w:t>
      </w:r>
    </w:p>
    <w:p w:rsidR="00663736" w:rsidRPr="006A2B78" w:rsidRDefault="00663736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Náklady na činnost MV</w:t>
      </w:r>
    </w:p>
    <w:p w:rsidR="00663736" w:rsidRDefault="00663736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Náklady na činnost Monitorovacího výboru Operačního programu </w:t>
      </w:r>
      <w:proofErr w:type="gramStart"/>
      <w:r w:rsidRPr="006A2B78">
        <w:rPr>
          <w:rFonts w:ascii="Arial" w:hAnsi="Arial" w:cs="Arial"/>
          <w:sz w:val="20"/>
          <w:szCs w:val="20"/>
        </w:rPr>
        <w:t>….. / Programu</w:t>
      </w:r>
      <w:proofErr w:type="gramEnd"/>
      <w:r w:rsidRPr="006A2B78">
        <w:rPr>
          <w:rFonts w:ascii="Arial" w:hAnsi="Arial" w:cs="Arial"/>
          <w:sz w:val="20"/>
          <w:szCs w:val="20"/>
        </w:rPr>
        <w:t xml:space="preserve"> rozvoje </w:t>
      </w:r>
      <w:r w:rsidR="00740439">
        <w:rPr>
          <w:rFonts w:ascii="Arial" w:hAnsi="Arial" w:cs="Arial"/>
          <w:sz w:val="20"/>
          <w:szCs w:val="20"/>
        </w:rPr>
        <w:t xml:space="preserve">venkova jsou spolufinancovány z </w:t>
      </w:r>
      <w:r w:rsidRPr="006A2B78">
        <w:rPr>
          <w:rFonts w:ascii="Arial" w:hAnsi="Arial" w:cs="Arial"/>
          <w:sz w:val="20"/>
          <w:szCs w:val="20"/>
        </w:rPr>
        <w:t>prostředků Technické pomoci Operačního programu …. /</w:t>
      </w:r>
      <w:r w:rsidR="00740439">
        <w:rPr>
          <w:rFonts w:ascii="Arial" w:hAnsi="Arial" w:cs="Arial"/>
          <w:sz w:val="20"/>
          <w:szCs w:val="20"/>
        </w:rPr>
        <w:t xml:space="preserve"> </w:t>
      </w:r>
      <w:r w:rsidRPr="006A2B78">
        <w:rPr>
          <w:rFonts w:ascii="Arial" w:hAnsi="Arial" w:cs="Arial"/>
          <w:sz w:val="20"/>
          <w:szCs w:val="20"/>
        </w:rPr>
        <w:t>Programu rozvoje venkova</w:t>
      </w:r>
      <w:r w:rsidR="00AD3FF3" w:rsidRPr="006A2B78">
        <w:rPr>
          <w:rFonts w:ascii="Arial" w:hAnsi="Arial" w:cs="Arial"/>
          <w:sz w:val="20"/>
          <w:szCs w:val="20"/>
        </w:rPr>
        <w:t>.</w:t>
      </w:r>
    </w:p>
    <w:p w:rsidR="00740439" w:rsidRPr="006A2B78" w:rsidRDefault="00740439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36247" w:rsidRPr="006A2B78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ČÁST III</w:t>
      </w:r>
    </w:p>
    <w:p w:rsidR="00436247" w:rsidRPr="006A2B78" w:rsidRDefault="00436247" w:rsidP="00AF2C68">
      <w:pPr>
        <w:spacing w:after="12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6A2B78" w:rsidRDefault="00AD3FF3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</w:t>
      </w:r>
      <w:r w:rsidR="006A2B78" w:rsidRPr="006A2B78">
        <w:rPr>
          <w:rFonts w:ascii="Arial" w:hAnsi="Arial" w:cs="Arial"/>
          <w:b/>
          <w:sz w:val="20"/>
          <w:szCs w:val="20"/>
        </w:rPr>
        <w:t>2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Změna jednacího řádu</w:t>
      </w:r>
    </w:p>
    <w:p w:rsidR="00072D58" w:rsidRDefault="006A6140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 w:rsidRPr="00F776D5">
        <w:rPr>
          <w:rFonts w:ascii="Arial" w:hAnsi="Arial" w:cs="Arial"/>
          <w:sz w:val="20"/>
          <w:szCs w:val="20"/>
        </w:rPr>
        <w:t xml:space="preserve">Změny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 xml:space="preserve">ednacího řádu se provádějí vydáním nového </w:t>
      </w:r>
      <w:r w:rsidR="00740439">
        <w:rPr>
          <w:rFonts w:ascii="Arial" w:hAnsi="Arial" w:cs="Arial"/>
          <w:sz w:val="20"/>
          <w:szCs w:val="20"/>
        </w:rPr>
        <w:t>j</w:t>
      </w:r>
      <w:r w:rsidRPr="00F776D5">
        <w:rPr>
          <w:rFonts w:ascii="Arial" w:hAnsi="Arial" w:cs="Arial"/>
          <w:sz w:val="20"/>
          <w:szCs w:val="20"/>
        </w:rPr>
        <w:t>ednacího řádu</w:t>
      </w:r>
      <w:r w:rsidR="00C058E3">
        <w:rPr>
          <w:rFonts w:ascii="Arial" w:hAnsi="Arial" w:cs="Arial"/>
          <w:sz w:val="20"/>
          <w:szCs w:val="20"/>
        </w:rPr>
        <w:t xml:space="preserve">, </w:t>
      </w:r>
      <w:r w:rsidRPr="00F776D5">
        <w:rPr>
          <w:rFonts w:ascii="Arial" w:hAnsi="Arial" w:cs="Arial"/>
          <w:sz w:val="20"/>
          <w:szCs w:val="20"/>
        </w:rPr>
        <w:t>který schvaluje a podepisuje předsed</w:t>
      </w:r>
      <w:r w:rsidR="00EC6D24">
        <w:rPr>
          <w:rFonts w:ascii="Arial" w:hAnsi="Arial" w:cs="Arial"/>
          <w:sz w:val="20"/>
          <w:szCs w:val="20"/>
        </w:rPr>
        <w:t>a</w:t>
      </w:r>
      <w:r w:rsidRPr="00F776D5">
        <w:rPr>
          <w:rFonts w:ascii="Arial" w:hAnsi="Arial" w:cs="Arial"/>
          <w:sz w:val="20"/>
          <w:szCs w:val="20"/>
        </w:rPr>
        <w:t xml:space="preserve"> MV</w:t>
      </w:r>
      <w:r w:rsidR="00F776D5" w:rsidRPr="00F776D5">
        <w:rPr>
          <w:rFonts w:ascii="Arial" w:hAnsi="Arial" w:cs="Arial"/>
          <w:sz w:val="20"/>
          <w:szCs w:val="20"/>
        </w:rPr>
        <w:t xml:space="preserve"> po projednání a schválení členy MV. </w:t>
      </w:r>
    </w:p>
    <w:p w:rsidR="006A6140" w:rsidRPr="00F776D5" w:rsidRDefault="00740439" w:rsidP="00AF2C68">
      <w:pPr>
        <w:pStyle w:val="Odstavecseseznamem"/>
        <w:numPr>
          <w:ilvl w:val="0"/>
          <w:numId w:val="37"/>
        </w:numPr>
        <w:spacing w:after="120" w:line="240" w:lineRule="auto"/>
        <w:ind w:left="425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Nové znění j</w:t>
      </w:r>
      <w:r w:rsidR="00F776D5" w:rsidRPr="00F776D5">
        <w:rPr>
          <w:rFonts w:ascii="Arial" w:hAnsi="Arial" w:cs="Arial"/>
          <w:sz w:val="20"/>
          <w:szCs w:val="20"/>
        </w:rPr>
        <w:t>ednacího řádu bude všem členům MV rozesláno</w:t>
      </w:r>
      <w:r w:rsidR="00F776D5">
        <w:rPr>
          <w:rFonts w:ascii="Arial" w:hAnsi="Arial" w:cs="Arial"/>
          <w:sz w:val="20"/>
          <w:szCs w:val="20"/>
        </w:rPr>
        <w:t xml:space="preserve"> s</w:t>
      </w:r>
      <w:r w:rsidR="00EC6D24">
        <w:rPr>
          <w:rFonts w:ascii="Arial" w:hAnsi="Arial" w:cs="Arial"/>
          <w:sz w:val="20"/>
          <w:szCs w:val="20"/>
        </w:rPr>
        <w:t xml:space="preserve"> příslušným usnesením a </w:t>
      </w:r>
      <w:r w:rsidR="00F776D5">
        <w:rPr>
          <w:rFonts w:ascii="Arial" w:hAnsi="Arial" w:cs="Arial"/>
          <w:sz w:val="20"/>
          <w:szCs w:val="20"/>
        </w:rPr>
        <w:t>finální</w:t>
      </w:r>
      <w:r w:rsidR="00F776D5" w:rsidRPr="00F776D5">
        <w:rPr>
          <w:rFonts w:ascii="Arial" w:hAnsi="Arial" w:cs="Arial"/>
          <w:sz w:val="20"/>
          <w:szCs w:val="20"/>
        </w:rPr>
        <w:t xml:space="preserve"> verzí zápisu ze zasedání MV.</w:t>
      </w:r>
    </w:p>
    <w:p w:rsidR="00436247" w:rsidRPr="006A2B78" w:rsidRDefault="006A2B78" w:rsidP="00AF2C68">
      <w:pPr>
        <w:spacing w:before="240"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Článek 13</w:t>
      </w:r>
    </w:p>
    <w:p w:rsidR="00436247" w:rsidRPr="006A2B78" w:rsidRDefault="00436247" w:rsidP="00AF2C68">
      <w:pPr>
        <w:spacing w:after="12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6A2B78">
        <w:rPr>
          <w:rFonts w:ascii="Arial" w:hAnsi="Arial" w:cs="Arial"/>
          <w:b/>
          <w:sz w:val="20"/>
          <w:szCs w:val="20"/>
        </w:rPr>
        <w:t>Závěrečná ustanovení</w:t>
      </w:r>
    </w:p>
    <w:p w:rsidR="00436247" w:rsidRPr="006A2B78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Vše, co není ex</w:t>
      </w:r>
      <w:r w:rsidR="005E2BC9" w:rsidRPr="006A2B78">
        <w:rPr>
          <w:rFonts w:ascii="Arial" w:hAnsi="Arial" w:cs="Arial"/>
          <w:sz w:val="20"/>
          <w:szCs w:val="20"/>
        </w:rPr>
        <w:t xml:space="preserve">plicitně uvedeno v </w:t>
      </w:r>
      <w:r w:rsidRPr="006A2B78">
        <w:rPr>
          <w:rFonts w:ascii="Arial" w:hAnsi="Arial" w:cs="Arial"/>
          <w:sz w:val="20"/>
          <w:szCs w:val="20"/>
        </w:rPr>
        <w:t xml:space="preserve">tomto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ednacím </w:t>
      </w:r>
      <w:r w:rsidRPr="006A2B78">
        <w:rPr>
          <w:rFonts w:ascii="Arial" w:hAnsi="Arial" w:cs="Arial"/>
          <w:sz w:val="20"/>
          <w:szCs w:val="20"/>
        </w:rPr>
        <w:t xml:space="preserve">řádu, se řídí </w:t>
      </w:r>
      <w:r w:rsidR="009B041A" w:rsidRPr="006A2B78">
        <w:rPr>
          <w:rFonts w:ascii="Arial" w:hAnsi="Arial" w:cs="Arial"/>
          <w:sz w:val="20"/>
          <w:szCs w:val="20"/>
        </w:rPr>
        <w:t xml:space="preserve">Obecným </w:t>
      </w:r>
      <w:r w:rsidR="000D4CD2" w:rsidRPr="006A2B78">
        <w:rPr>
          <w:rFonts w:ascii="Arial" w:hAnsi="Arial" w:cs="Arial"/>
          <w:sz w:val="20"/>
          <w:szCs w:val="20"/>
        </w:rPr>
        <w:t>nařízením a navazujícími</w:t>
      </w:r>
      <w:r w:rsidR="009B041A" w:rsidRPr="006A2B78">
        <w:rPr>
          <w:rFonts w:ascii="Arial" w:hAnsi="Arial" w:cs="Arial"/>
          <w:sz w:val="20"/>
          <w:szCs w:val="20"/>
        </w:rPr>
        <w:t xml:space="preserve"> právními předpisy. </w:t>
      </w:r>
    </w:p>
    <w:p w:rsidR="00436247" w:rsidRPr="006A2B78" w:rsidRDefault="00436247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Tento jednací řád byl projednán a schválen </w:t>
      </w:r>
      <w:r w:rsidR="00B14D52" w:rsidRPr="006A2B78">
        <w:rPr>
          <w:rFonts w:ascii="Arial" w:hAnsi="Arial" w:cs="Arial"/>
          <w:sz w:val="20"/>
          <w:szCs w:val="20"/>
        </w:rPr>
        <w:t>MV</w:t>
      </w:r>
      <w:r w:rsidRPr="006A2B78">
        <w:rPr>
          <w:rFonts w:ascii="Arial" w:hAnsi="Arial" w:cs="Arial"/>
          <w:sz w:val="20"/>
          <w:szCs w:val="20"/>
        </w:rPr>
        <w:t xml:space="preserve"> na svém ustavujícím zasedání dne </w:t>
      </w:r>
      <w:r w:rsidR="00B14D52" w:rsidRPr="006A2B78">
        <w:rPr>
          <w:rFonts w:ascii="Arial" w:hAnsi="Arial" w:cs="Arial"/>
          <w:sz w:val="20"/>
          <w:szCs w:val="20"/>
        </w:rPr>
        <w:t>………….</w:t>
      </w:r>
      <w:r w:rsidRPr="006A2B78">
        <w:rPr>
          <w:rFonts w:ascii="Arial" w:hAnsi="Arial" w:cs="Arial"/>
          <w:sz w:val="20"/>
          <w:szCs w:val="20"/>
        </w:rPr>
        <w:t xml:space="preserve"> </w:t>
      </w:r>
      <w:r w:rsidR="00AF2C68">
        <w:rPr>
          <w:rFonts w:ascii="Arial" w:hAnsi="Arial" w:cs="Arial"/>
          <w:sz w:val="20"/>
          <w:szCs w:val="20"/>
        </w:rPr>
        <w:t xml:space="preserve">v ………., </w:t>
      </w:r>
      <w:r w:rsidRPr="006A2B78">
        <w:rPr>
          <w:rFonts w:ascii="Arial" w:hAnsi="Arial" w:cs="Arial"/>
          <w:sz w:val="20"/>
          <w:szCs w:val="20"/>
        </w:rPr>
        <w:t>a tímto dnem nabývá účinnosti.</w:t>
      </w:r>
    </w:p>
    <w:p w:rsidR="00AD3FF3" w:rsidRDefault="00AD3FF3" w:rsidP="00AF2C68">
      <w:pPr>
        <w:pStyle w:val="Odstavecseseznamem"/>
        <w:numPr>
          <w:ilvl w:val="0"/>
          <w:numId w:val="31"/>
        </w:numPr>
        <w:spacing w:after="120" w:line="240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 xml:space="preserve">Originál tohoto </w:t>
      </w:r>
      <w:r w:rsidR="00EC6D24">
        <w:rPr>
          <w:rFonts w:ascii="Arial" w:hAnsi="Arial" w:cs="Arial"/>
          <w:sz w:val="20"/>
          <w:szCs w:val="20"/>
        </w:rPr>
        <w:t>j</w:t>
      </w:r>
      <w:r w:rsidR="00EC6D24" w:rsidRPr="006A2B78">
        <w:rPr>
          <w:rFonts w:ascii="Arial" w:hAnsi="Arial" w:cs="Arial"/>
          <w:sz w:val="20"/>
          <w:szCs w:val="20"/>
        </w:rPr>
        <w:t xml:space="preserve">ednacího </w:t>
      </w:r>
      <w:r w:rsidRPr="006A2B78">
        <w:rPr>
          <w:rFonts w:ascii="Arial" w:hAnsi="Arial" w:cs="Arial"/>
          <w:sz w:val="20"/>
          <w:szCs w:val="20"/>
        </w:rPr>
        <w:t xml:space="preserve">řádu </w:t>
      </w:r>
      <w:r w:rsidR="00F776D5" w:rsidRPr="00F776D5">
        <w:rPr>
          <w:rFonts w:ascii="Arial" w:hAnsi="Arial" w:cs="Arial"/>
          <w:sz w:val="20"/>
          <w:szCs w:val="20"/>
        </w:rPr>
        <w:t xml:space="preserve">je </w:t>
      </w:r>
      <w:r w:rsidR="00C058E3">
        <w:rPr>
          <w:rFonts w:ascii="Arial" w:hAnsi="Arial" w:cs="Arial"/>
          <w:sz w:val="20"/>
          <w:szCs w:val="20"/>
        </w:rPr>
        <w:t>Řídicí</w:t>
      </w:r>
      <w:r w:rsidR="00F776D5">
        <w:rPr>
          <w:rFonts w:ascii="Arial" w:hAnsi="Arial" w:cs="Arial"/>
          <w:sz w:val="20"/>
          <w:szCs w:val="20"/>
        </w:rPr>
        <w:t xml:space="preserve"> orgán </w:t>
      </w:r>
      <w:r w:rsidR="00F776D5" w:rsidRPr="00F776D5">
        <w:rPr>
          <w:rFonts w:ascii="Arial" w:hAnsi="Arial" w:cs="Arial"/>
          <w:sz w:val="20"/>
          <w:szCs w:val="20"/>
        </w:rPr>
        <w:t>O</w:t>
      </w:r>
      <w:r w:rsidR="00F776D5">
        <w:rPr>
          <w:rFonts w:ascii="Arial" w:hAnsi="Arial" w:cs="Arial"/>
          <w:sz w:val="20"/>
          <w:szCs w:val="20"/>
        </w:rPr>
        <w:t>P / PRV</w:t>
      </w:r>
      <w:r w:rsidR="00F776D5" w:rsidRPr="00F776D5">
        <w:rPr>
          <w:rFonts w:ascii="Arial" w:hAnsi="Arial" w:cs="Arial"/>
          <w:sz w:val="20"/>
          <w:szCs w:val="20"/>
        </w:rPr>
        <w:t xml:space="preserve"> povinen archivovat v souladu s</w:t>
      </w:r>
      <w:r w:rsidR="00F776D5">
        <w:rPr>
          <w:rFonts w:ascii="Arial" w:hAnsi="Arial" w:cs="Arial"/>
          <w:sz w:val="20"/>
          <w:szCs w:val="20"/>
        </w:rPr>
        <w:t> </w:t>
      </w:r>
      <w:r w:rsidR="00F776D5" w:rsidRPr="00F776D5">
        <w:rPr>
          <w:rFonts w:ascii="Arial" w:hAnsi="Arial" w:cs="Arial"/>
          <w:sz w:val="20"/>
          <w:szCs w:val="20"/>
        </w:rPr>
        <w:t xml:space="preserve">požadavky legislativy EU a vnitřním systémem archivace daného </w:t>
      </w:r>
      <w:r w:rsidR="00C058E3">
        <w:rPr>
          <w:rFonts w:ascii="Arial" w:hAnsi="Arial" w:cs="Arial"/>
          <w:sz w:val="20"/>
          <w:szCs w:val="20"/>
        </w:rPr>
        <w:t>Řídicí</w:t>
      </w:r>
      <w:r w:rsidR="00F776D5">
        <w:rPr>
          <w:rFonts w:ascii="Arial" w:hAnsi="Arial" w:cs="Arial"/>
          <w:sz w:val="20"/>
          <w:szCs w:val="20"/>
        </w:rPr>
        <w:t xml:space="preserve">ho orgánu </w:t>
      </w:r>
      <w:r w:rsidR="00F776D5" w:rsidRPr="00F776D5">
        <w:rPr>
          <w:rFonts w:ascii="Arial" w:hAnsi="Arial" w:cs="Arial"/>
          <w:sz w:val="20"/>
          <w:szCs w:val="20"/>
        </w:rPr>
        <w:t>O</w:t>
      </w:r>
      <w:r w:rsidR="00F776D5">
        <w:rPr>
          <w:rFonts w:ascii="Arial" w:hAnsi="Arial" w:cs="Arial"/>
          <w:sz w:val="20"/>
          <w:szCs w:val="20"/>
        </w:rPr>
        <w:t>P / PRV</w:t>
      </w:r>
      <w:r w:rsidR="00F776D5" w:rsidRPr="00F776D5">
        <w:rPr>
          <w:rFonts w:ascii="Arial" w:hAnsi="Arial" w:cs="Arial"/>
          <w:sz w:val="20"/>
          <w:szCs w:val="20"/>
        </w:rPr>
        <w:t xml:space="preserve">. </w:t>
      </w:r>
      <w:r w:rsidR="00AF2C68">
        <w:rPr>
          <w:rFonts w:ascii="Arial" w:hAnsi="Arial" w:cs="Arial"/>
          <w:sz w:val="20"/>
          <w:szCs w:val="20"/>
        </w:rPr>
        <w:t>J</w:t>
      </w:r>
      <w:r w:rsidR="00F776D5" w:rsidRPr="00F776D5">
        <w:rPr>
          <w:rFonts w:ascii="Arial" w:hAnsi="Arial" w:cs="Arial"/>
          <w:sz w:val="20"/>
          <w:szCs w:val="20"/>
        </w:rPr>
        <w:t xml:space="preserve">ednací řád bude také zveřejněn na oficiálních webových stránkách </w:t>
      </w:r>
      <w:r w:rsidR="00C058E3">
        <w:rPr>
          <w:rFonts w:ascii="Arial" w:hAnsi="Arial" w:cs="Arial"/>
          <w:sz w:val="20"/>
          <w:szCs w:val="20"/>
        </w:rPr>
        <w:t>Řídicí</w:t>
      </w:r>
      <w:r w:rsidR="00F776D5" w:rsidRPr="00F776D5">
        <w:rPr>
          <w:rFonts w:ascii="Arial" w:hAnsi="Arial" w:cs="Arial"/>
          <w:sz w:val="20"/>
          <w:szCs w:val="20"/>
        </w:rPr>
        <w:t>ho orgánu OP / PRV</w:t>
      </w:r>
      <w:r w:rsidR="00436247" w:rsidRPr="006A2B78">
        <w:rPr>
          <w:rFonts w:ascii="Arial" w:hAnsi="Arial" w:cs="Arial"/>
          <w:sz w:val="20"/>
          <w:szCs w:val="20"/>
        </w:rPr>
        <w:t>.</w:t>
      </w:r>
    </w:p>
    <w:p w:rsidR="00AF2C68" w:rsidRDefault="00AF2C68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AF2C68" w:rsidRPr="00AF2C68" w:rsidRDefault="00AF2C68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436247" w:rsidRPr="006A2B78" w:rsidRDefault="00436247" w:rsidP="00AF2C68">
      <w:pPr>
        <w:pStyle w:val="Odstavecseseznamem"/>
        <w:spacing w:after="120" w:line="240" w:lineRule="auto"/>
        <w:ind w:left="425"/>
        <w:jc w:val="both"/>
        <w:rPr>
          <w:rFonts w:ascii="Arial" w:hAnsi="Arial" w:cs="Arial"/>
          <w:sz w:val="20"/>
          <w:szCs w:val="20"/>
        </w:rPr>
      </w:pPr>
    </w:p>
    <w:p w:rsidR="00740439" w:rsidRDefault="00740439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</w:p>
    <w:p w:rsidR="009E244C" w:rsidRPr="006A2B78" w:rsidRDefault="009E244C" w:rsidP="00AF2C68">
      <w:pPr>
        <w:spacing w:after="120" w:line="240" w:lineRule="auto"/>
        <w:jc w:val="right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………………………………………………..</w:t>
      </w:r>
    </w:p>
    <w:p w:rsidR="00472357" w:rsidRPr="006A2B78" w:rsidRDefault="009E244C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předseda M</w:t>
      </w:r>
      <w:r w:rsidR="00586FEC">
        <w:rPr>
          <w:rFonts w:ascii="Arial" w:hAnsi="Arial" w:cs="Arial"/>
          <w:sz w:val="20"/>
          <w:szCs w:val="20"/>
        </w:rPr>
        <w:t>onitorovacího výboru</w:t>
      </w:r>
    </w:p>
    <w:p w:rsidR="009E244C" w:rsidRPr="006A2B78" w:rsidRDefault="00472357" w:rsidP="00AF2C6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Operačního programu …</w:t>
      </w:r>
      <w:proofErr w:type="gramStart"/>
      <w:r w:rsidRPr="006A2B78">
        <w:rPr>
          <w:rFonts w:ascii="Arial" w:hAnsi="Arial" w:cs="Arial"/>
          <w:sz w:val="20"/>
          <w:szCs w:val="20"/>
        </w:rPr>
        <w:t xml:space="preserve">….. </w:t>
      </w:r>
      <w:r w:rsidR="009E244C" w:rsidRPr="006A2B78">
        <w:rPr>
          <w:rFonts w:ascii="Arial" w:hAnsi="Arial" w:cs="Arial"/>
          <w:sz w:val="20"/>
          <w:szCs w:val="20"/>
        </w:rPr>
        <w:t>/</w:t>
      </w:r>
      <w:r w:rsidRPr="006A2B78">
        <w:rPr>
          <w:rFonts w:ascii="Arial" w:hAnsi="Arial" w:cs="Arial"/>
          <w:sz w:val="20"/>
          <w:szCs w:val="20"/>
        </w:rPr>
        <w:t xml:space="preserve"> Programu</w:t>
      </w:r>
      <w:proofErr w:type="gramEnd"/>
      <w:r w:rsidRPr="006A2B78">
        <w:rPr>
          <w:rFonts w:ascii="Arial" w:hAnsi="Arial" w:cs="Arial"/>
          <w:sz w:val="20"/>
          <w:szCs w:val="20"/>
        </w:rPr>
        <w:t xml:space="preserve"> rozvoje venkova</w:t>
      </w:r>
    </w:p>
    <w:p w:rsidR="009E244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350C0C" w:rsidRPr="006A2B78" w:rsidRDefault="009E244C" w:rsidP="00AF2C68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  <w:r w:rsidRPr="006A2B78">
        <w:rPr>
          <w:rFonts w:ascii="Arial" w:hAnsi="Arial" w:cs="Arial"/>
          <w:sz w:val="20"/>
          <w:szCs w:val="20"/>
        </w:rPr>
        <w:t>V</w:t>
      </w:r>
      <w:r w:rsidR="00195371">
        <w:rPr>
          <w:rFonts w:ascii="Arial" w:hAnsi="Arial" w:cs="Arial"/>
          <w:sz w:val="20"/>
          <w:szCs w:val="20"/>
        </w:rPr>
        <w:t> </w:t>
      </w:r>
      <w:proofErr w:type="gramStart"/>
      <w:r w:rsidR="00195371">
        <w:rPr>
          <w:rFonts w:ascii="Arial" w:hAnsi="Arial" w:cs="Arial"/>
          <w:sz w:val="20"/>
          <w:szCs w:val="20"/>
        </w:rPr>
        <w:t>…..</w:t>
      </w:r>
      <w:r w:rsidRPr="006A2B78">
        <w:rPr>
          <w:rFonts w:ascii="Arial" w:hAnsi="Arial" w:cs="Arial"/>
          <w:sz w:val="20"/>
          <w:szCs w:val="20"/>
        </w:rPr>
        <w:t xml:space="preserve"> dne</w:t>
      </w:r>
      <w:proofErr w:type="gramEnd"/>
      <w:r w:rsidRPr="006A2B78">
        <w:rPr>
          <w:rFonts w:ascii="Arial" w:hAnsi="Arial" w:cs="Arial"/>
          <w:sz w:val="20"/>
          <w:szCs w:val="20"/>
        </w:rPr>
        <w:t xml:space="preserve"> XX. YY. 2014</w:t>
      </w:r>
    </w:p>
    <w:sectPr w:rsidR="00350C0C" w:rsidRPr="006A2B78" w:rsidSect="00740439">
      <w:headerReference w:type="default" r:id="rId8"/>
      <w:footerReference w:type="default" r:id="rId9"/>
      <w:pgSz w:w="11906" w:h="16838"/>
      <w:pgMar w:top="1417" w:right="1417" w:bottom="1417" w:left="1417" w:header="708" w:footer="4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01AC" w:rsidRDefault="009201AC" w:rsidP="00794C0F">
      <w:pPr>
        <w:spacing w:after="0" w:line="240" w:lineRule="auto"/>
      </w:pPr>
      <w:r>
        <w:separator/>
      </w:r>
    </w:p>
  </w:endnote>
  <w:endnote w:type="continuationSeparator" w:id="0">
    <w:p w:rsidR="009201AC" w:rsidRDefault="009201AC" w:rsidP="00794C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723" w:rsidRPr="004F7723" w:rsidRDefault="0070640B">
    <w:pPr>
      <w:pStyle w:val="Zpat"/>
      <w:jc w:val="center"/>
      <w:rPr>
        <w:rFonts w:ascii="Arial" w:hAnsi="Arial" w:cs="Arial"/>
        <w:sz w:val="20"/>
        <w:szCs w:val="20"/>
      </w:rPr>
    </w:pPr>
    <w:r w:rsidRPr="004F7723">
      <w:rPr>
        <w:rFonts w:ascii="Arial" w:hAnsi="Arial" w:cs="Arial"/>
        <w:sz w:val="20"/>
        <w:szCs w:val="20"/>
      </w:rPr>
      <w:fldChar w:fldCharType="begin"/>
    </w:r>
    <w:r w:rsidR="004F7723" w:rsidRPr="004F7723">
      <w:rPr>
        <w:rFonts w:ascii="Arial" w:hAnsi="Arial" w:cs="Arial"/>
        <w:sz w:val="20"/>
        <w:szCs w:val="20"/>
      </w:rPr>
      <w:instrText xml:space="preserve"> PAGE   \* MERGEFORMAT </w:instrText>
    </w:r>
    <w:r w:rsidRPr="004F7723">
      <w:rPr>
        <w:rFonts w:ascii="Arial" w:hAnsi="Arial" w:cs="Arial"/>
        <w:sz w:val="20"/>
        <w:szCs w:val="20"/>
      </w:rPr>
      <w:fldChar w:fldCharType="separate"/>
    </w:r>
    <w:r w:rsidR="008F6099">
      <w:rPr>
        <w:rFonts w:ascii="Arial" w:hAnsi="Arial" w:cs="Arial"/>
        <w:noProof/>
        <w:sz w:val="20"/>
        <w:szCs w:val="20"/>
      </w:rPr>
      <w:t>2</w:t>
    </w:r>
    <w:r w:rsidRPr="004F7723">
      <w:rPr>
        <w:rFonts w:ascii="Arial" w:hAnsi="Arial" w:cs="Arial"/>
        <w:sz w:val="20"/>
        <w:szCs w:val="20"/>
      </w:rPr>
      <w:fldChar w:fldCharType="end"/>
    </w:r>
  </w:p>
  <w:p w:rsidR="004F7723" w:rsidRDefault="004F772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01AC" w:rsidRDefault="009201AC" w:rsidP="00794C0F">
      <w:pPr>
        <w:spacing w:after="0" w:line="240" w:lineRule="auto"/>
      </w:pPr>
      <w:r>
        <w:separator/>
      </w:r>
    </w:p>
  </w:footnote>
  <w:footnote w:type="continuationSeparator" w:id="0">
    <w:p w:rsidR="009201AC" w:rsidRDefault="009201AC" w:rsidP="00794C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B78" w:rsidRPr="005C255D" w:rsidRDefault="00C058E3" w:rsidP="004D18D3">
    <w:pPr>
      <w:pStyle w:val="Zhlav"/>
      <w:rPr>
        <w:rFonts w:ascii="Arial" w:hAnsi="Arial"/>
        <w:color w:val="808080" w:themeColor="background1" w:themeShade="80"/>
        <w:sz w:val="18"/>
      </w:rPr>
    </w:pPr>
    <w:r>
      <w:rPr>
        <w:rFonts w:ascii="Arial" w:hAnsi="Arial"/>
        <w:color w:val="808080" w:themeColor="background1" w:themeShade="80"/>
        <w:sz w:val="18"/>
      </w:rPr>
      <w:t>V</w:t>
    </w:r>
    <w:r w:rsidR="006A2B78" w:rsidRPr="005C255D">
      <w:rPr>
        <w:rFonts w:ascii="Arial" w:hAnsi="Arial"/>
        <w:color w:val="808080" w:themeColor="background1" w:themeShade="80"/>
        <w:sz w:val="18"/>
      </w:rPr>
      <w:t xml:space="preserve">ložit logo </w:t>
    </w:r>
    <w:r w:rsidR="007C4752">
      <w:rPr>
        <w:rFonts w:ascii="Arial" w:hAnsi="Arial"/>
        <w:color w:val="808080" w:themeColor="background1" w:themeShade="80"/>
        <w:sz w:val="18"/>
      </w:rPr>
      <w:t>OP/PRV</w:t>
    </w:r>
    <w:r w:rsidR="007C4752">
      <w:rPr>
        <w:rFonts w:ascii="Arial" w:hAnsi="Arial"/>
        <w:color w:val="808080" w:themeColor="background1" w:themeShade="80"/>
        <w:sz w:val="18"/>
      </w:rPr>
      <w:tab/>
    </w:r>
    <w:r w:rsidR="007C4752">
      <w:rPr>
        <w:rFonts w:ascii="Arial" w:hAnsi="Arial"/>
        <w:color w:val="808080" w:themeColor="background1" w:themeShade="80"/>
        <w:sz w:val="18"/>
      </w:rPr>
      <w:tab/>
      <w:t xml:space="preserve">VZOR JEDNACÍHO ŘÁDU MV </w:t>
    </w:r>
    <w:r w:rsidR="006A2B78" w:rsidRPr="005C255D">
      <w:rPr>
        <w:rFonts w:ascii="Arial" w:hAnsi="Arial"/>
        <w:color w:val="808080" w:themeColor="background1" w:themeShade="80"/>
        <w:sz w:val="18"/>
      </w:rPr>
      <w:t>OP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/</w:t>
    </w:r>
    <w:r w:rsidR="007C4752">
      <w:rPr>
        <w:rFonts w:ascii="Arial" w:hAnsi="Arial"/>
        <w:color w:val="808080" w:themeColor="background1" w:themeShade="80"/>
        <w:sz w:val="18"/>
      </w:rPr>
      <w:t xml:space="preserve"> </w:t>
    </w:r>
    <w:r w:rsidR="006A2B78" w:rsidRPr="005C255D">
      <w:rPr>
        <w:rFonts w:ascii="Arial" w:hAnsi="Arial"/>
        <w:color w:val="808080" w:themeColor="background1" w:themeShade="80"/>
        <w:sz w:val="18"/>
      </w:rPr>
      <w:t>PRV</w:t>
    </w:r>
  </w:p>
  <w:p w:rsidR="006A2B78" w:rsidRDefault="006A2B78">
    <w:pPr>
      <w:pStyle w:val="Zhlav"/>
      <w:rPr>
        <w:rFonts w:ascii="Arial" w:hAnsi="Arial"/>
        <w:color w:val="808080" w:themeColor="background1" w:themeShade="80"/>
        <w:sz w:val="18"/>
      </w:rPr>
    </w:pPr>
    <w:r w:rsidRPr="005C255D">
      <w:rPr>
        <w:rFonts w:ascii="Arial" w:hAnsi="Arial"/>
        <w:color w:val="808080" w:themeColor="background1" w:themeShade="80"/>
        <w:sz w:val="18"/>
      </w:rPr>
      <w:tab/>
    </w:r>
    <w:r w:rsidRPr="005C255D">
      <w:rPr>
        <w:rFonts w:ascii="Arial" w:hAnsi="Arial"/>
        <w:color w:val="808080" w:themeColor="background1" w:themeShade="80"/>
        <w:sz w:val="18"/>
      </w:rPr>
      <w:tab/>
      <w:t>programové období 2014-2020</w:t>
    </w:r>
  </w:p>
  <w:p w:rsidR="00D47D6F" w:rsidRDefault="00C058E3" w:rsidP="00C058E3">
    <w:pPr>
      <w:pStyle w:val="Zhlav"/>
      <w:jc w:val="right"/>
      <w:rPr>
        <w:rFonts w:ascii="Arial" w:hAnsi="Arial" w:cs="Arial"/>
        <w:color w:val="808080"/>
        <w:sz w:val="18"/>
        <w:szCs w:val="18"/>
      </w:rPr>
    </w:pPr>
    <w:r>
      <w:rPr>
        <w:rFonts w:ascii="Arial" w:hAnsi="Arial" w:cs="Arial"/>
        <w:color w:val="808080"/>
        <w:sz w:val="18"/>
        <w:szCs w:val="18"/>
      </w:rPr>
      <w:t xml:space="preserve">Příloha č. </w:t>
    </w:r>
    <w:r w:rsidR="008F6099">
      <w:rPr>
        <w:rFonts w:ascii="Arial" w:hAnsi="Arial" w:cs="Arial"/>
        <w:color w:val="808080"/>
        <w:sz w:val="18"/>
        <w:szCs w:val="18"/>
      </w:rPr>
      <w:t>1</w:t>
    </w:r>
    <w:r>
      <w:rPr>
        <w:rFonts w:ascii="Arial" w:hAnsi="Arial" w:cs="Arial"/>
        <w:color w:val="808080"/>
        <w:sz w:val="18"/>
        <w:szCs w:val="18"/>
      </w:rPr>
      <w:t xml:space="preserve"> k Metodickému pokynu</w:t>
    </w:r>
    <w:r w:rsidR="008F6099">
      <w:rPr>
        <w:rFonts w:ascii="Arial" w:hAnsi="Arial" w:cs="Arial"/>
        <w:color w:val="808080"/>
        <w:sz w:val="18"/>
        <w:szCs w:val="18"/>
      </w:rPr>
      <w:t xml:space="preserve"> pro přípravu řídicí dokumentace v programovém období 2014-2020 (verze 3)</w:t>
    </w:r>
  </w:p>
  <w:p w:rsidR="00C058E3" w:rsidRDefault="00C058E3" w:rsidP="00C058E3">
    <w:pPr>
      <w:pStyle w:val="Zhlav"/>
      <w:jc w:val="right"/>
      <w:rPr>
        <w:rFonts w:ascii="Arial" w:hAnsi="Arial"/>
        <w:sz w:val="18"/>
      </w:rPr>
    </w:pPr>
  </w:p>
  <w:p w:rsidR="00AF2C68" w:rsidRDefault="00AF2C68" w:rsidP="00C058E3">
    <w:pPr>
      <w:pStyle w:val="Zhlav"/>
      <w:jc w:val="right"/>
      <w:rPr>
        <w:rFonts w:ascii="Arial" w:hAnsi="Arial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D5893"/>
    <w:multiLevelType w:val="multilevel"/>
    <w:tmpl w:val="B07E6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9F65CE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E11F1"/>
    <w:multiLevelType w:val="hybridMultilevel"/>
    <w:tmpl w:val="D826DF4C"/>
    <w:lvl w:ilvl="0" w:tplc="D8F48FE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1844A32">
      <w:start w:val="27"/>
      <w:numFmt w:val="lowerLetter"/>
      <w:lvlText w:val="%2)"/>
      <w:lvlJc w:val="left"/>
      <w:pPr>
        <w:tabs>
          <w:tab w:val="num" w:pos="1980"/>
        </w:tabs>
        <w:ind w:left="198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77E0F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5020B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F5465"/>
    <w:multiLevelType w:val="hybridMultilevel"/>
    <w:tmpl w:val="8AF8B006"/>
    <w:lvl w:ilvl="0" w:tplc="2AA447B2">
      <w:start w:val="1"/>
      <w:numFmt w:val="decimal"/>
      <w:pStyle w:val="slovn-d"/>
      <w:lvlText w:val="(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BE0E9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432ED1"/>
    <w:multiLevelType w:val="hybridMultilevel"/>
    <w:tmpl w:val="5144F1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FA264A"/>
    <w:multiLevelType w:val="hybridMultilevel"/>
    <w:tmpl w:val="2FA435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AA333D"/>
    <w:multiLevelType w:val="hybridMultilevel"/>
    <w:tmpl w:val="B618250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6E160E"/>
    <w:multiLevelType w:val="hybridMultilevel"/>
    <w:tmpl w:val="962CAED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8E6685"/>
    <w:multiLevelType w:val="hybridMultilevel"/>
    <w:tmpl w:val="768EB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2471C4"/>
    <w:multiLevelType w:val="hybridMultilevel"/>
    <w:tmpl w:val="6E38F5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475B20"/>
    <w:multiLevelType w:val="hybridMultilevel"/>
    <w:tmpl w:val="63FAE2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6A5E1CE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477B3"/>
    <w:multiLevelType w:val="hybridMultilevel"/>
    <w:tmpl w:val="A1B89DC2"/>
    <w:lvl w:ilvl="0" w:tplc="6A5E1CE0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C43C21"/>
    <w:multiLevelType w:val="hybridMultilevel"/>
    <w:tmpl w:val="184ED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94791F"/>
    <w:multiLevelType w:val="hybridMultilevel"/>
    <w:tmpl w:val="BC14FD88"/>
    <w:lvl w:ilvl="0" w:tplc="A262F58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6F35D3"/>
    <w:multiLevelType w:val="hybridMultilevel"/>
    <w:tmpl w:val="40B253A2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4B17BB"/>
    <w:multiLevelType w:val="hybridMultilevel"/>
    <w:tmpl w:val="81646B74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357ECA"/>
    <w:multiLevelType w:val="hybridMultilevel"/>
    <w:tmpl w:val="064868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02196E"/>
    <w:multiLevelType w:val="hybridMultilevel"/>
    <w:tmpl w:val="1876BCF4"/>
    <w:lvl w:ilvl="0" w:tplc="2D0ED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946F83"/>
    <w:multiLevelType w:val="hybridMultilevel"/>
    <w:tmpl w:val="81FE578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6362767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65BB057C"/>
    <w:multiLevelType w:val="hybridMultilevel"/>
    <w:tmpl w:val="1F0A3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8430C"/>
    <w:multiLevelType w:val="hybridMultilevel"/>
    <w:tmpl w:val="A51CD3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945F8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9155C2"/>
    <w:multiLevelType w:val="hybridMultilevel"/>
    <w:tmpl w:val="85104C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687BDA"/>
    <w:multiLevelType w:val="hybridMultilevel"/>
    <w:tmpl w:val="68C82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D0251"/>
    <w:multiLevelType w:val="hybridMultilevel"/>
    <w:tmpl w:val="29ACFD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20658C"/>
    <w:multiLevelType w:val="hybridMultilevel"/>
    <w:tmpl w:val="C3EA97D2"/>
    <w:lvl w:ilvl="0" w:tplc="FFFFFFFF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  <w:color w:val="auto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A9175A"/>
    <w:multiLevelType w:val="hybridMultilevel"/>
    <w:tmpl w:val="CCD6C97C"/>
    <w:lvl w:ilvl="0" w:tplc="276CB2D2">
      <w:start w:val="5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5"/>
  </w:num>
  <w:num w:numId="3">
    <w:abstractNumId w:val="12"/>
  </w:num>
  <w:num w:numId="4">
    <w:abstractNumId w:val="27"/>
  </w:num>
  <w:num w:numId="5">
    <w:abstractNumId w:val="28"/>
  </w:num>
  <w:num w:numId="6">
    <w:abstractNumId w:val="20"/>
  </w:num>
  <w:num w:numId="7">
    <w:abstractNumId w:val="26"/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25"/>
  </w:num>
  <w:num w:numId="22">
    <w:abstractNumId w:val="6"/>
  </w:num>
  <w:num w:numId="23">
    <w:abstractNumId w:val="3"/>
  </w:num>
  <w:num w:numId="24">
    <w:abstractNumId w:val="5"/>
    <w:lvlOverride w:ilvl="0">
      <w:startOverride w:val="1"/>
    </w:lvlOverride>
  </w:num>
  <w:num w:numId="25">
    <w:abstractNumId w:val="23"/>
  </w:num>
  <w:num w:numId="26">
    <w:abstractNumId w:val="30"/>
  </w:num>
  <w:num w:numId="27">
    <w:abstractNumId w:val="10"/>
  </w:num>
  <w:num w:numId="28">
    <w:abstractNumId w:val="8"/>
  </w:num>
  <w:num w:numId="29">
    <w:abstractNumId w:val="24"/>
  </w:num>
  <w:num w:numId="30">
    <w:abstractNumId w:val="11"/>
  </w:num>
  <w:num w:numId="31">
    <w:abstractNumId w:val="4"/>
  </w:num>
  <w:num w:numId="32">
    <w:abstractNumId w:val="1"/>
  </w:num>
  <w:num w:numId="33">
    <w:abstractNumId w:val="7"/>
  </w:num>
  <w:num w:numId="34">
    <w:abstractNumId w:val="19"/>
  </w:num>
  <w:num w:numId="35">
    <w:abstractNumId w:val="15"/>
  </w:num>
  <w:num w:numId="36">
    <w:abstractNumId w:val="21"/>
  </w:num>
  <w:num w:numId="37">
    <w:abstractNumId w:val="18"/>
  </w:num>
  <w:num w:numId="38">
    <w:abstractNumId w:val="14"/>
  </w:num>
  <w:num w:numId="39">
    <w:abstractNumId w:val="22"/>
  </w:num>
  <w:num w:numId="40">
    <w:abstractNumId w:val="17"/>
  </w:num>
  <w:num w:numId="41">
    <w:abstractNumId w:val="9"/>
  </w:num>
  <w:num w:numId="42">
    <w:abstractNumId w:val="0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C0F"/>
    <w:rsid w:val="0000424B"/>
    <w:rsid w:val="00011402"/>
    <w:rsid w:val="00050F81"/>
    <w:rsid w:val="00056BB4"/>
    <w:rsid w:val="00072D58"/>
    <w:rsid w:val="000903AC"/>
    <w:rsid w:val="000909EE"/>
    <w:rsid w:val="00095FEA"/>
    <w:rsid w:val="000A7903"/>
    <w:rsid w:val="000D3190"/>
    <w:rsid w:val="000D4CD2"/>
    <w:rsid w:val="000D7378"/>
    <w:rsid w:val="000E30E5"/>
    <w:rsid w:val="000F4A5A"/>
    <w:rsid w:val="00122FBE"/>
    <w:rsid w:val="0012462D"/>
    <w:rsid w:val="00145BF4"/>
    <w:rsid w:val="00166E0A"/>
    <w:rsid w:val="00186990"/>
    <w:rsid w:val="001875BC"/>
    <w:rsid w:val="001921EF"/>
    <w:rsid w:val="00195371"/>
    <w:rsid w:val="001A0052"/>
    <w:rsid w:val="001A18EA"/>
    <w:rsid w:val="001B57EB"/>
    <w:rsid w:val="001C2D79"/>
    <w:rsid w:val="001F37D1"/>
    <w:rsid w:val="00224897"/>
    <w:rsid w:val="002339A3"/>
    <w:rsid w:val="002507DE"/>
    <w:rsid w:val="00271326"/>
    <w:rsid w:val="00272D4D"/>
    <w:rsid w:val="002E2E13"/>
    <w:rsid w:val="00304586"/>
    <w:rsid w:val="00305C9E"/>
    <w:rsid w:val="00322077"/>
    <w:rsid w:val="00326684"/>
    <w:rsid w:val="00334E48"/>
    <w:rsid w:val="003368B1"/>
    <w:rsid w:val="00340CA7"/>
    <w:rsid w:val="0035029F"/>
    <w:rsid w:val="00350C0C"/>
    <w:rsid w:val="00375957"/>
    <w:rsid w:val="00377FC1"/>
    <w:rsid w:val="00397FB2"/>
    <w:rsid w:val="003A3CF9"/>
    <w:rsid w:val="003B46AE"/>
    <w:rsid w:val="003C25FA"/>
    <w:rsid w:val="003E2E26"/>
    <w:rsid w:val="00400F0A"/>
    <w:rsid w:val="00436247"/>
    <w:rsid w:val="0045065B"/>
    <w:rsid w:val="00454B61"/>
    <w:rsid w:val="00472357"/>
    <w:rsid w:val="0047556D"/>
    <w:rsid w:val="00485AFA"/>
    <w:rsid w:val="004866D6"/>
    <w:rsid w:val="00490D22"/>
    <w:rsid w:val="004A6DCC"/>
    <w:rsid w:val="004C3FC7"/>
    <w:rsid w:val="004D18D3"/>
    <w:rsid w:val="004D37B5"/>
    <w:rsid w:val="004E3CFB"/>
    <w:rsid w:val="004F7723"/>
    <w:rsid w:val="005052D1"/>
    <w:rsid w:val="005077C5"/>
    <w:rsid w:val="0053119C"/>
    <w:rsid w:val="00533718"/>
    <w:rsid w:val="00553053"/>
    <w:rsid w:val="0055449F"/>
    <w:rsid w:val="00586FEC"/>
    <w:rsid w:val="0058709D"/>
    <w:rsid w:val="005A6536"/>
    <w:rsid w:val="005A7F9E"/>
    <w:rsid w:val="005B3067"/>
    <w:rsid w:val="005B4C74"/>
    <w:rsid w:val="005C255D"/>
    <w:rsid w:val="005C6B0A"/>
    <w:rsid w:val="005E2BC9"/>
    <w:rsid w:val="00626303"/>
    <w:rsid w:val="00651E57"/>
    <w:rsid w:val="00663736"/>
    <w:rsid w:val="00675486"/>
    <w:rsid w:val="00677578"/>
    <w:rsid w:val="00684D97"/>
    <w:rsid w:val="006A2B78"/>
    <w:rsid w:val="006A462E"/>
    <w:rsid w:val="006A6140"/>
    <w:rsid w:val="006C429F"/>
    <w:rsid w:val="006E7EFC"/>
    <w:rsid w:val="006F4134"/>
    <w:rsid w:val="0070640B"/>
    <w:rsid w:val="00726253"/>
    <w:rsid w:val="0073023F"/>
    <w:rsid w:val="00740439"/>
    <w:rsid w:val="00794C0F"/>
    <w:rsid w:val="007B4F2E"/>
    <w:rsid w:val="007C18C8"/>
    <w:rsid w:val="007C4752"/>
    <w:rsid w:val="007C4B25"/>
    <w:rsid w:val="007D21E8"/>
    <w:rsid w:val="007D7205"/>
    <w:rsid w:val="007E3443"/>
    <w:rsid w:val="00805D3D"/>
    <w:rsid w:val="00821202"/>
    <w:rsid w:val="008476F3"/>
    <w:rsid w:val="008636D8"/>
    <w:rsid w:val="0086489D"/>
    <w:rsid w:val="0087591F"/>
    <w:rsid w:val="00881025"/>
    <w:rsid w:val="008B77FA"/>
    <w:rsid w:val="008F6099"/>
    <w:rsid w:val="009031F5"/>
    <w:rsid w:val="009201AC"/>
    <w:rsid w:val="00927F87"/>
    <w:rsid w:val="009368A9"/>
    <w:rsid w:val="009544C8"/>
    <w:rsid w:val="00957121"/>
    <w:rsid w:val="00960D8F"/>
    <w:rsid w:val="00996F0D"/>
    <w:rsid w:val="00997E67"/>
    <w:rsid w:val="009A21A4"/>
    <w:rsid w:val="009B041A"/>
    <w:rsid w:val="009C16DB"/>
    <w:rsid w:val="009E02B4"/>
    <w:rsid w:val="009E244C"/>
    <w:rsid w:val="00A1327A"/>
    <w:rsid w:val="00A15EB2"/>
    <w:rsid w:val="00A5109A"/>
    <w:rsid w:val="00A6414D"/>
    <w:rsid w:val="00A7120A"/>
    <w:rsid w:val="00A75F0B"/>
    <w:rsid w:val="00AC45AD"/>
    <w:rsid w:val="00AC6AEF"/>
    <w:rsid w:val="00AD16E4"/>
    <w:rsid w:val="00AD3FF3"/>
    <w:rsid w:val="00AE081D"/>
    <w:rsid w:val="00AF2C68"/>
    <w:rsid w:val="00B14D52"/>
    <w:rsid w:val="00B366F7"/>
    <w:rsid w:val="00B61500"/>
    <w:rsid w:val="00B87FA8"/>
    <w:rsid w:val="00BB685D"/>
    <w:rsid w:val="00BC7E39"/>
    <w:rsid w:val="00BD6E88"/>
    <w:rsid w:val="00BE6F3E"/>
    <w:rsid w:val="00BF6C23"/>
    <w:rsid w:val="00C058E3"/>
    <w:rsid w:val="00C314E9"/>
    <w:rsid w:val="00C32C72"/>
    <w:rsid w:val="00C4382E"/>
    <w:rsid w:val="00C47C6E"/>
    <w:rsid w:val="00C9314E"/>
    <w:rsid w:val="00CA1971"/>
    <w:rsid w:val="00CB5926"/>
    <w:rsid w:val="00CF7F39"/>
    <w:rsid w:val="00D125C1"/>
    <w:rsid w:val="00D201D9"/>
    <w:rsid w:val="00D209DA"/>
    <w:rsid w:val="00D420A5"/>
    <w:rsid w:val="00D47D6F"/>
    <w:rsid w:val="00D759BE"/>
    <w:rsid w:val="00D84B9A"/>
    <w:rsid w:val="00DA1071"/>
    <w:rsid w:val="00DB335B"/>
    <w:rsid w:val="00DC5E94"/>
    <w:rsid w:val="00DE350E"/>
    <w:rsid w:val="00E108D7"/>
    <w:rsid w:val="00E307F8"/>
    <w:rsid w:val="00E35773"/>
    <w:rsid w:val="00E77A1E"/>
    <w:rsid w:val="00E9087A"/>
    <w:rsid w:val="00E9239E"/>
    <w:rsid w:val="00EA3BD1"/>
    <w:rsid w:val="00EC5499"/>
    <w:rsid w:val="00EC6D24"/>
    <w:rsid w:val="00ED0C10"/>
    <w:rsid w:val="00EE69F9"/>
    <w:rsid w:val="00F30984"/>
    <w:rsid w:val="00F776D5"/>
    <w:rsid w:val="00F97AC0"/>
    <w:rsid w:val="00FA5203"/>
    <w:rsid w:val="00FB78F0"/>
    <w:rsid w:val="00FD0A55"/>
    <w:rsid w:val="00FD1B02"/>
    <w:rsid w:val="00FD1BDD"/>
    <w:rsid w:val="00FE5AFF"/>
    <w:rsid w:val="00FF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C0F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4C0F"/>
  </w:style>
  <w:style w:type="paragraph" w:styleId="Zpat">
    <w:name w:val="footer"/>
    <w:basedOn w:val="Normln"/>
    <w:link w:val="ZpatChar"/>
    <w:uiPriority w:val="99"/>
    <w:unhideWhenUsed/>
    <w:rsid w:val="00794C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4C0F"/>
  </w:style>
  <w:style w:type="paragraph" w:styleId="Textbubliny">
    <w:name w:val="Balloon Text"/>
    <w:basedOn w:val="Normln"/>
    <w:link w:val="TextbublinyChar"/>
    <w:uiPriority w:val="99"/>
    <w:semiHidden/>
    <w:unhideWhenUsed/>
    <w:rsid w:val="00794C0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94C0F"/>
    <w:rPr>
      <w:rFonts w:ascii="Tahoma" w:hAnsi="Tahoma" w:cs="Tahoma"/>
      <w:sz w:val="16"/>
      <w:szCs w:val="16"/>
    </w:rPr>
  </w:style>
  <w:style w:type="paragraph" w:customStyle="1" w:styleId="slovn-d">
    <w:name w:val="číslování - řád"/>
    <w:autoRedefine/>
    <w:rsid w:val="006A462E"/>
    <w:pPr>
      <w:numPr>
        <w:numId w:val="2"/>
      </w:numPr>
      <w:spacing w:after="160"/>
      <w:jc w:val="both"/>
    </w:pPr>
    <w:rPr>
      <w:rFonts w:ascii="Arial" w:eastAsia="Times New Roman" w:hAnsi="Arial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6A462E"/>
    <w:pPr>
      <w:ind w:left="720"/>
      <w:contextualSpacing/>
    </w:pPr>
  </w:style>
  <w:style w:type="paragraph" w:styleId="Textvysvtlivek">
    <w:name w:val="endnote text"/>
    <w:basedOn w:val="Normln"/>
    <w:link w:val="TextvysvtlivekChar"/>
    <w:semiHidden/>
    <w:rsid w:val="00F30984"/>
    <w:pPr>
      <w:spacing w:before="120"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vysvtlivekChar">
    <w:name w:val="Text vysvětlivek Char"/>
    <w:link w:val="Textvysvtlivek"/>
    <w:semiHidden/>
    <w:rsid w:val="00F309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050F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50F81"/>
    <w:pPr>
      <w:spacing w:line="240" w:lineRule="auto"/>
    </w:pPr>
    <w:rPr>
      <w:rFonts w:eastAsia="Times New Roman"/>
      <w:sz w:val="20"/>
      <w:szCs w:val="20"/>
      <w:lang w:val="x-none" w:eastAsia="cs-CZ"/>
    </w:rPr>
  </w:style>
  <w:style w:type="character" w:customStyle="1" w:styleId="TextkomenteChar">
    <w:name w:val="Text komentáře Char"/>
    <w:link w:val="Textkomente"/>
    <w:uiPriority w:val="99"/>
    <w:semiHidden/>
    <w:rsid w:val="00050F81"/>
    <w:rPr>
      <w:rFonts w:ascii="Calibri" w:eastAsia="Times New Roman" w:hAnsi="Calibri" w:cs="Times New Roman"/>
      <w:sz w:val="20"/>
      <w:szCs w:val="20"/>
      <w:lang w:eastAsia="cs-CZ"/>
    </w:rPr>
  </w:style>
  <w:style w:type="paragraph" w:customStyle="1" w:styleId="Katka-dy">
    <w:name w:val="Katka - řády"/>
    <w:basedOn w:val="slovn-d"/>
    <w:rsid w:val="00436247"/>
    <w:pPr>
      <w:numPr>
        <w:numId w:val="0"/>
      </w:numPr>
      <w:tabs>
        <w:tab w:val="num" w:pos="454"/>
      </w:tabs>
      <w:ind w:left="454" w:hanging="454"/>
    </w:pPr>
  </w:style>
  <w:style w:type="paragraph" w:styleId="Prosttext">
    <w:name w:val="Plain Text"/>
    <w:basedOn w:val="Normln"/>
    <w:link w:val="ProsttextChar"/>
    <w:uiPriority w:val="99"/>
    <w:rsid w:val="001A0052"/>
    <w:pPr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uiPriority w:val="99"/>
    <w:rsid w:val="001A0052"/>
    <w:rPr>
      <w:rFonts w:ascii="Arial" w:eastAsia="Times New Roman" w:hAnsi="Arial" w:cs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668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6684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E108D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2111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14543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Szabová</dc:creator>
  <cp:lastModifiedBy>Eva Fučíková</cp:lastModifiedBy>
  <cp:revision>4</cp:revision>
  <cp:lastPrinted>2014-06-27T09:12:00Z</cp:lastPrinted>
  <dcterms:created xsi:type="dcterms:W3CDTF">2014-06-30T09:07:00Z</dcterms:created>
  <dcterms:modified xsi:type="dcterms:W3CDTF">2014-07-21T12:45:00Z</dcterms:modified>
</cp:coreProperties>
</file>