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177" w:rsidRPr="00AF6177" w:rsidRDefault="00AF6177" w:rsidP="00AF6177">
      <w:pPr>
        <w:jc w:val="center"/>
        <w:rPr>
          <w:rFonts w:ascii="Arial" w:eastAsia="Times New Roman" w:hAnsi="Arial" w:cs="Arial"/>
          <w:b/>
          <w:bCs/>
          <w:lang w:eastAsia="cs-CZ"/>
        </w:rPr>
      </w:pPr>
      <w:r w:rsidRPr="00AF6177">
        <w:rPr>
          <w:rFonts w:ascii="Arial" w:eastAsia="Times New Roman" w:hAnsi="Arial" w:cs="Arial"/>
          <w:b/>
          <w:bCs/>
          <w:lang w:eastAsia="cs-CZ"/>
        </w:rPr>
        <w:t>FAQ - Zadávací výběrová řízení</w:t>
      </w:r>
    </w:p>
    <w:p w:rsidR="00AF6177" w:rsidRDefault="00AF6177" w:rsidP="00641905">
      <w:pPr>
        <w:jc w:val="both"/>
        <w:rPr>
          <w:b/>
          <w:bCs/>
        </w:rPr>
      </w:pPr>
    </w:p>
    <w:p w:rsidR="00AF6177" w:rsidRDefault="00AF6177" w:rsidP="00641905">
      <w:pPr>
        <w:jc w:val="both"/>
        <w:rPr>
          <w:b/>
          <w:bCs/>
        </w:rPr>
      </w:pPr>
    </w:p>
    <w:p w:rsidR="00641905" w:rsidRPr="00596AAC" w:rsidRDefault="00641905" w:rsidP="00596AAC">
      <w:pPr>
        <w:pStyle w:val="Odstavecseseznamem"/>
        <w:numPr>
          <w:ilvl w:val="0"/>
          <w:numId w:val="6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 w:rsidRPr="00596AAC">
        <w:rPr>
          <w:rFonts w:ascii="Times New Roman" w:hAnsi="Times New Roman"/>
          <w:bCs/>
          <w:sz w:val="24"/>
          <w:szCs w:val="24"/>
        </w:rPr>
        <w:t>Dotaz</w:t>
      </w:r>
      <w:r w:rsidRPr="00596AAC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Pr="00596AAC">
        <w:rPr>
          <w:rFonts w:ascii="Times New Roman" w:eastAsia="Times New Roman" w:hAnsi="Times New Roman"/>
          <w:b/>
          <w:snapToGrid w:val="0"/>
          <w:sz w:val="24"/>
          <w:szCs w:val="24"/>
          <w:lang w:eastAsia="cs-CZ"/>
        </w:rPr>
        <w:t>Jaká jsou povinná/doporučená ustanovení ve smlouvách s dodavateli?</w:t>
      </w:r>
    </w:p>
    <w:p w:rsidR="00641905" w:rsidRDefault="00641905" w:rsidP="00641905">
      <w:pPr>
        <w:jc w:val="both"/>
        <w:rPr>
          <w:b/>
          <w:bCs/>
        </w:rPr>
      </w:pPr>
    </w:p>
    <w:p w:rsidR="009870F4" w:rsidRPr="003710E7" w:rsidRDefault="00AF6177" w:rsidP="00596AAC">
      <w:pPr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3710E7">
        <w:rPr>
          <w:rFonts w:ascii="Times New Roman" w:hAnsi="Times New Roman"/>
          <w:bCs/>
          <w:sz w:val="24"/>
          <w:szCs w:val="24"/>
        </w:rPr>
        <w:t>Odpověď</w:t>
      </w:r>
      <w:r w:rsidRPr="003710E7">
        <w:rPr>
          <w:rFonts w:ascii="Times New Roman" w:hAnsi="Times New Roman"/>
          <w:b/>
          <w:bCs/>
          <w:sz w:val="24"/>
          <w:szCs w:val="24"/>
        </w:rPr>
        <w:t xml:space="preserve">: </w:t>
      </w:r>
    </w:p>
    <w:p w:rsidR="00C12DA8" w:rsidRPr="003710E7" w:rsidRDefault="00C12DA8" w:rsidP="00596AAC">
      <w:pPr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3710E7">
        <w:rPr>
          <w:rFonts w:ascii="Times New Roman" w:hAnsi="Times New Roman"/>
          <w:b/>
          <w:i/>
          <w:sz w:val="24"/>
          <w:szCs w:val="24"/>
        </w:rPr>
        <w:t>Povinná ustanovení, které je nutné zapracovat do smluv s dodavateli:</w:t>
      </w:r>
    </w:p>
    <w:p w:rsidR="00C12DA8" w:rsidRPr="003710E7" w:rsidRDefault="00C12DA8" w:rsidP="00641905">
      <w:pPr>
        <w:pStyle w:val="Odstavecseseznamem"/>
        <w:numPr>
          <w:ilvl w:val="0"/>
          <w:numId w:val="4"/>
        </w:numPr>
        <w:spacing w:before="120"/>
        <w:jc w:val="both"/>
        <w:rPr>
          <w:rFonts w:ascii="Times New Roman" w:hAnsi="Times New Roman"/>
          <w:i/>
          <w:sz w:val="24"/>
          <w:szCs w:val="24"/>
        </w:rPr>
      </w:pPr>
      <w:r w:rsidRPr="003710E7">
        <w:rPr>
          <w:rFonts w:ascii="Times New Roman" w:hAnsi="Times New Roman"/>
          <w:i/>
          <w:sz w:val="24"/>
          <w:szCs w:val="24"/>
        </w:rPr>
        <w:t>spolupůsobení dodavatele při výkonu finanční kontroly, vytvoření podmínek k provedení kontroly a poskytnutí součinnosti;</w:t>
      </w:r>
    </w:p>
    <w:p w:rsidR="00C12DA8" w:rsidRPr="003710E7" w:rsidRDefault="00C12DA8" w:rsidP="00641905">
      <w:pPr>
        <w:pStyle w:val="Odstavecseseznamem"/>
        <w:numPr>
          <w:ilvl w:val="0"/>
          <w:numId w:val="4"/>
        </w:numPr>
        <w:jc w:val="both"/>
        <w:rPr>
          <w:rFonts w:ascii="Times New Roman" w:hAnsi="Times New Roman"/>
          <w:i/>
          <w:sz w:val="24"/>
          <w:szCs w:val="24"/>
        </w:rPr>
      </w:pPr>
      <w:r w:rsidRPr="003710E7">
        <w:rPr>
          <w:rFonts w:ascii="Times New Roman" w:hAnsi="Times New Roman"/>
          <w:i/>
          <w:sz w:val="24"/>
          <w:szCs w:val="24"/>
        </w:rPr>
        <w:t>archivace veškerých dokumentů související s Z/VZ nejméně 10 let od finančního, ukončení projektu, zároveň alespoň do 31. 12. 2026;</w:t>
      </w:r>
    </w:p>
    <w:p w:rsidR="00C12DA8" w:rsidRPr="003710E7" w:rsidRDefault="00C12DA8" w:rsidP="00641905">
      <w:pPr>
        <w:jc w:val="both"/>
        <w:rPr>
          <w:rFonts w:ascii="Times New Roman" w:hAnsi="Times New Roman"/>
          <w:sz w:val="24"/>
          <w:szCs w:val="24"/>
        </w:rPr>
      </w:pPr>
    </w:p>
    <w:p w:rsidR="00C12DA8" w:rsidRPr="003710E7" w:rsidRDefault="00C12DA8" w:rsidP="00596AAC">
      <w:pPr>
        <w:spacing w:before="120"/>
        <w:ind w:left="1068"/>
        <w:jc w:val="both"/>
        <w:rPr>
          <w:rFonts w:ascii="Times New Roman" w:hAnsi="Times New Roman"/>
          <w:i/>
          <w:iCs/>
          <w:sz w:val="24"/>
          <w:szCs w:val="24"/>
        </w:rPr>
      </w:pPr>
      <w:r w:rsidRPr="003710E7">
        <w:rPr>
          <w:rFonts w:ascii="Times New Roman" w:hAnsi="Times New Roman"/>
          <w:i/>
          <w:iCs/>
          <w:sz w:val="24"/>
          <w:szCs w:val="24"/>
        </w:rPr>
        <w:t>tj. ustanovení uvede</w:t>
      </w:r>
      <w:r w:rsidR="004402CC" w:rsidRPr="003710E7">
        <w:rPr>
          <w:rFonts w:ascii="Times New Roman" w:hAnsi="Times New Roman"/>
          <w:i/>
          <w:iCs/>
          <w:sz w:val="24"/>
          <w:szCs w:val="24"/>
        </w:rPr>
        <w:t xml:space="preserve">ná v čl. </w:t>
      </w:r>
      <w:proofErr w:type="gramStart"/>
      <w:r w:rsidR="004402CC" w:rsidRPr="003710E7">
        <w:rPr>
          <w:rFonts w:ascii="Times New Roman" w:hAnsi="Times New Roman"/>
          <w:i/>
          <w:iCs/>
          <w:sz w:val="24"/>
          <w:szCs w:val="24"/>
        </w:rPr>
        <w:t>A.5. písm.</w:t>
      </w:r>
      <w:proofErr w:type="gramEnd"/>
      <w:r w:rsidR="004402CC" w:rsidRPr="003710E7">
        <w:rPr>
          <w:rFonts w:ascii="Times New Roman" w:hAnsi="Times New Roman"/>
          <w:i/>
          <w:iCs/>
          <w:sz w:val="24"/>
          <w:szCs w:val="24"/>
        </w:rPr>
        <w:t xml:space="preserve"> a) a b) a čl. B.16. písm. a) a</w:t>
      </w:r>
      <w:r w:rsidRPr="003710E7">
        <w:rPr>
          <w:rFonts w:ascii="Times New Roman" w:hAnsi="Times New Roman"/>
          <w:i/>
          <w:iCs/>
          <w:sz w:val="24"/>
          <w:szCs w:val="24"/>
        </w:rPr>
        <w:t xml:space="preserve"> b) Přílohy č.14 Pravidel pro příjemce a žadatele OP TP</w:t>
      </w:r>
    </w:p>
    <w:p w:rsidR="00596AAC" w:rsidRPr="003710E7" w:rsidRDefault="00596AAC" w:rsidP="00641905">
      <w:pPr>
        <w:spacing w:before="120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C12DA8" w:rsidRPr="003710E7" w:rsidRDefault="00C12DA8" w:rsidP="00596AAC">
      <w:pPr>
        <w:ind w:left="1068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3710E7">
        <w:rPr>
          <w:rFonts w:ascii="Times New Roman" w:hAnsi="Times New Roman"/>
          <w:b/>
          <w:bCs/>
          <w:i/>
          <w:sz w:val="24"/>
          <w:szCs w:val="24"/>
        </w:rPr>
        <w:t xml:space="preserve">Ustanovení, která jsou </w:t>
      </w:r>
      <w:r w:rsidRPr="003710E7">
        <w:rPr>
          <w:rFonts w:ascii="Times New Roman" w:hAnsi="Times New Roman"/>
          <w:b/>
          <w:bCs/>
          <w:i/>
          <w:sz w:val="24"/>
          <w:szCs w:val="24"/>
          <w:u w:val="single"/>
        </w:rPr>
        <w:t>pouze doporučena</w:t>
      </w:r>
      <w:r w:rsidRPr="003710E7">
        <w:rPr>
          <w:rFonts w:ascii="Times New Roman" w:hAnsi="Times New Roman"/>
          <w:b/>
          <w:bCs/>
          <w:i/>
          <w:sz w:val="24"/>
          <w:szCs w:val="24"/>
        </w:rPr>
        <w:t xml:space="preserve"> k zapracování do smluv s dodavateli, nejsou ŘO OP TP vyžadována:</w:t>
      </w:r>
    </w:p>
    <w:p w:rsidR="00C12DA8" w:rsidRPr="003710E7" w:rsidRDefault="00C12DA8" w:rsidP="00641905">
      <w:pPr>
        <w:pStyle w:val="Odstavecseseznamem"/>
        <w:numPr>
          <w:ilvl w:val="0"/>
          <w:numId w:val="2"/>
        </w:numPr>
        <w:spacing w:before="120"/>
        <w:jc w:val="both"/>
        <w:rPr>
          <w:rFonts w:ascii="Times New Roman" w:hAnsi="Times New Roman"/>
          <w:i/>
          <w:sz w:val="24"/>
          <w:szCs w:val="24"/>
        </w:rPr>
      </w:pPr>
      <w:r w:rsidRPr="003710E7">
        <w:rPr>
          <w:rFonts w:ascii="Times New Roman" w:hAnsi="Times New Roman"/>
          <w:i/>
          <w:sz w:val="24"/>
          <w:szCs w:val="24"/>
        </w:rPr>
        <w:t>účetní doklad vztahující se k VZ/Z musí obsahovat informaci o projektu a registrační číslo projektu</w:t>
      </w:r>
      <w:r w:rsidR="00180854" w:rsidRPr="003710E7">
        <w:rPr>
          <w:rFonts w:ascii="Times New Roman" w:hAnsi="Times New Roman"/>
          <w:i/>
          <w:sz w:val="24"/>
          <w:szCs w:val="24"/>
        </w:rPr>
        <w:t>;</w:t>
      </w:r>
    </w:p>
    <w:p w:rsidR="00C12DA8" w:rsidRPr="003710E7" w:rsidRDefault="00C12DA8" w:rsidP="00641905">
      <w:pPr>
        <w:pStyle w:val="Odstavecseseznamem"/>
        <w:numPr>
          <w:ilvl w:val="0"/>
          <w:numId w:val="2"/>
        </w:numPr>
        <w:spacing w:before="120"/>
        <w:jc w:val="both"/>
        <w:rPr>
          <w:rFonts w:ascii="Times New Roman" w:hAnsi="Times New Roman"/>
          <w:i/>
          <w:sz w:val="24"/>
          <w:szCs w:val="24"/>
        </w:rPr>
      </w:pPr>
      <w:r w:rsidRPr="003710E7">
        <w:rPr>
          <w:rFonts w:ascii="Times New Roman" w:hAnsi="Times New Roman"/>
          <w:i/>
          <w:sz w:val="24"/>
          <w:szCs w:val="24"/>
        </w:rPr>
        <w:t>povinnost dodavatele opatřit výstup, který je určen pro informování veřejnosti nebo pro cílové skupiny, znakem EU spolu s názvem fondu a programu;</w:t>
      </w:r>
    </w:p>
    <w:p w:rsidR="00C12DA8" w:rsidRPr="003710E7" w:rsidRDefault="00180854" w:rsidP="00641905">
      <w:pPr>
        <w:pStyle w:val="Odstavecseseznamem"/>
        <w:numPr>
          <w:ilvl w:val="0"/>
          <w:numId w:val="2"/>
        </w:numPr>
        <w:spacing w:before="120"/>
        <w:jc w:val="both"/>
        <w:rPr>
          <w:rFonts w:ascii="Times New Roman" w:hAnsi="Times New Roman"/>
          <w:i/>
          <w:sz w:val="24"/>
          <w:szCs w:val="24"/>
        </w:rPr>
      </w:pPr>
      <w:r w:rsidRPr="003710E7">
        <w:rPr>
          <w:rFonts w:ascii="Times New Roman" w:hAnsi="Times New Roman"/>
          <w:i/>
          <w:sz w:val="24"/>
          <w:szCs w:val="24"/>
        </w:rPr>
        <w:t>prohlášení dodavatele, že se seznámil se všemi povinnými</w:t>
      </w:r>
      <w:r w:rsidR="0077534B" w:rsidRPr="003710E7">
        <w:rPr>
          <w:rFonts w:ascii="Times New Roman" w:hAnsi="Times New Roman"/>
          <w:i/>
          <w:sz w:val="24"/>
          <w:szCs w:val="24"/>
        </w:rPr>
        <w:t xml:space="preserve"> i doporučenými</w:t>
      </w:r>
      <w:r w:rsidRPr="003710E7">
        <w:rPr>
          <w:rFonts w:ascii="Times New Roman" w:hAnsi="Times New Roman"/>
          <w:i/>
          <w:sz w:val="24"/>
          <w:szCs w:val="24"/>
        </w:rPr>
        <w:t xml:space="preserve"> ustanoveními a povinnost zadavatele informovat dodavatele o změně těchto povinností</w:t>
      </w:r>
    </w:p>
    <w:p w:rsidR="0077534B" w:rsidRPr="003710E7" w:rsidRDefault="0077534B" w:rsidP="00641905">
      <w:pPr>
        <w:pStyle w:val="Odstavecseseznamem"/>
        <w:spacing w:before="120"/>
        <w:jc w:val="both"/>
        <w:rPr>
          <w:rFonts w:ascii="Times New Roman" w:hAnsi="Times New Roman"/>
          <w:i/>
          <w:sz w:val="24"/>
          <w:szCs w:val="24"/>
        </w:rPr>
      </w:pPr>
    </w:p>
    <w:p w:rsidR="00C12DA8" w:rsidRPr="003710E7" w:rsidRDefault="00C12DA8" w:rsidP="009870F4">
      <w:pPr>
        <w:spacing w:before="120"/>
        <w:ind w:left="708"/>
        <w:jc w:val="both"/>
        <w:rPr>
          <w:rFonts w:ascii="Times New Roman" w:hAnsi="Times New Roman"/>
          <w:i/>
          <w:iCs/>
          <w:sz w:val="24"/>
          <w:szCs w:val="24"/>
        </w:rPr>
      </w:pPr>
      <w:r w:rsidRPr="003710E7">
        <w:rPr>
          <w:rFonts w:ascii="Times New Roman" w:hAnsi="Times New Roman"/>
          <w:i/>
          <w:iCs/>
          <w:sz w:val="24"/>
          <w:szCs w:val="24"/>
        </w:rPr>
        <w:t xml:space="preserve">tj. ustanovení uvedená v čl. </w:t>
      </w:r>
      <w:proofErr w:type="gramStart"/>
      <w:r w:rsidRPr="003710E7">
        <w:rPr>
          <w:rFonts w:ascii="Times New Roman" w:hAnsi="Times New Roman"/>
          <w:i/>
          <w:iCs/>
          <w:sz w:val="24"/>
          <w:szCs w:val="24"/>
        </w:rPr>
        <w:t>A.5. písm.</w:t>
      </w:r>
      <w:proofErr w:type="gramEnd"/>
      <w:r w:rsidRPr="003710E7">
        <w:rPr>
          <w:rFonts w:ascii="Times New Roman" w:hAnsi="Times New Roman"/>
          <w:i/>
          <w:iCs/>
          <w:sz w:val="24"/>
          <w:szCs w:val="24"/>
        </w:rPr>
        <w:t xml:space="preserve"> c</w:t>
      </w:r>
      <w:r w:rsidR="004402CC" w:rsidRPr="003710E7">
        <w:rPr>
          <w:rFonts w:ascii="Times New Roman" w:hAnsi="Times New Roman"/>
          <w:i/>
          <w:iCs/>
          <w:sz w:val="24"/>
          <w:szCs w:val="24"/>
        </w:rPr>
        <w:t>), d</w:t>
      </w:r>
      <w:r w:rsidRPr="003710E7">
        <w:rPr>
          <w:rFonts w:ascii="Times New Roman" w:hAnsi="Times New Roman"/>
          <w:i/>
          <w:iCs/>
          <w:sz w:val="24"/>
          <w:szCs w:val="24"/>
        </w:rPr>
        <w:t>) a e) a čl. B.16. písm. c)</w:t>
      </w:r>
      <w:r w:rsidR="004402CC" w:rsidRPr="003710E7">
        <w:rPr>
          <w:rFonts w:ascii="Times New Roman" w:hAnsi="Times New Roman"/>
          <w:i/>
          <w:iCs/>
          <w:sz w:val="24"/>
          <w:szCs w:val="24"/>
        </w:rPr>
        <w:t>, d)</w:t>
      </w:r>
      <w:r w:rsidRPr="003710E7">
        <w:rPr>
          <w:rFonts w:ascii="Times New Roman" w:hAnsi="Times New Roman"/>
          <w:i/>
          <w:iCs/>
          <w:sz w:val="24"/>
          <w:szCs w:val="24"/>
        </w:rPr>
        <w:t xml:space="preserve"> a e) Přílohy č.14 Pravidel pro příjemce a žadatele OP TP</w:t>
      </w:r>
    </w:p>
    <w:p w:rsidR="00C12DA8" w:rsidRPr="003710E7" w:rsidRDefault="00C12DA8" w:rsidP="00641905">
      <w:pPr>
        <w:jc w:val="both"/>
        <w:rPr>
          <w:rFonts w:ascii="Times New Roman" w:hAnsi="Times New Roman"/>
          <w:i/>
          <w:sz w:val="24"/>
          <w:szCs w:val="24"/>
        </w:rPr>
      </w:pPr>
    </w:p>
    <w:p w:rsidR="00C12DA8" w:rsidRPr="003710E7" w:rsidRDefault="00C12DA8" w:rsidP="00641905">
      <w:pPr>
        <w:jc w:val="both"/>
        <w:rPr>
          <w:rFonts w:ascii="Times New Roman" w:hAnsi="Times New Roman"/>
          <w:i/>
          <w:sz w:val="24"/>
          <w:szCs w:val="24"/>
        </w:rPr>
      </w:pPr>
    </w:p>
    <w:p w:rsidR="00C12DA8" w:rsidRPr="003710E7" w:rsidRDefault="00C12DA8" w:rsidP="009870F4">
      <w:pPr>
        <w:ind w:firstLine="708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3710E7">
        <w:rPr>
          <w:rFonts w:ascii="Times New Roman" w:hAnsi="Times New Roman"/>
          <w:b/>
          <w:bCs/>
          <w:i/>
          <w:sz w:val="24"/>
          <w:szCs w:val="24"/>
        </w:rPr>
        <w:t>Povinná ustanovení v případě smluv uzavřených před podáním projektu:</w:t>
      </w:r>
    </w:p>
    <w:p w:rsidR="00C12DA8" w:rsidRPr="003710E7" w:rsidRDefault="00C12DA8" w:rsidP="009870F4">
      <w:pPr>
        <w:spacing w:before="120"/>
        <w:ind w:left="708"/>
        <w:jc w:val="both"/>
        <w:rPr>
          <w:rFonts w:ascii="Times New Roman" w:hAnsi="Times New Roman"/>
          <w:i/>
          <w:sz w:val="24"/>
          <w:szCs w:val="24"/>
        </w:rPr>
      </w:pPr>
      <w:r w:rsidRPr="003710E7">
        <w:rPr>
          <w:rFonts w:ascii="Times New Roman" w:hAnsi="Times New Roman"/>
          <w:i/>
          <w:sz w:val="24"/>
          <w:szCs w:val="24"/>
        </w:rPr>
        <w:t>V případě smluv uzavřených před podáním projektu doporučuje ŘO OP TP uzavřít dodatek ke smlouvě, který bude obsahovat povinná ustanovení</w:t>
      </w:r>
      <w:r w:rsidR="0077534B" w:rsidRPr="003710E7">
        <w:rPr>
          <w:rFonts w:ascii="Times New Roman" w:hAnsi="Times New Roman"/>
          <w:i/>
          <w:sz w:val="24"/>
          <w:szCs w:val="24"/>
        </w:rPr>
        <w:t xml:space="preserve"> týkající se spolupůsobení dodavatele při výkonu finanční kontroly a archivace</w:t>
      </w:r>
      <w:r w:rsidRPr="003710E7">
        <w:rPr>
          <w:rFonts w:ascii="Times New Roman" w:hAnsi="Times New Roman"/>
          <w:i/>
          <w:sz w:val="24"/>
          <w:szCs w:val="24"/>
        </w:rPr>
        <w:t xml:space="preserve">. Uzavření dodatku ke smlouvě, který by dodavatele zavazoval k povinnostem uvedených v povinných ustanoveních, je především v zájmu příjemce pro případ budoucí kontroly </w:t>
      </w:r>
      <w:r w:rsidR="002021EA" w:rsidRPr="003710E7">
        <w:rPr>
          <w:rFonts w:ascii="Times New Roman" w:hAnsi="Times New Roman"/>
          <w:i/>
          <w:sz w:val="24"/>
          <w:szCs w:val="24"/>
        </w:rPr>
        <w:t>oprávněných</w:t>
      </w:r>
      <w:r w:rsidRPr="003710E7">
        <w:rPr>
          <w:rFonts w:ascii="Times New Roman" w:hAnsi="Times New Roman"/>
          <w:i/>
          <w:sz w:val="24"/>
          <w:szCs w:val="24"/>
        </w:rPr>
        <w:t xml:space="preserve"> orgánů. Pokud nebude možné z jakéhokoli důvodu tento dodatek uzavřít, ŘO OP TP bude tuto skutečnost akceptovat, tj. neuzavření dodatku ke smlouvě nebude ze strany ŘO OP TP sankcionováno.    </w:t>
      </w:r>
    </w:p>
    <w:p w:rsidR="00C12DA8" w:rsidRPr="003710E7" w:rsidRDefault="00C12DA8" w:rsidP="00641905">
      <w:pPr>
        <w:jc w:val="both"/>
        <w:rPr>
          <w:rFonts w:ascii="Times New Roman" w:hAnsi="Times New Roman"/>
          <w:i/>
          <w:sz w:val="24"/>
          <w:szCs w:val="24"/>
        </w:rPr>
      </w:pPr>
    </w:p>
    <w:p w:rsidR="00C12DA8" w:rsidRPr="003710E7" w:rsidRDefault="00C12DA8" w:rsidP="00641905">
      <w:pPr>
        <w:jc w:val="both"/>
        <w:rPr>
          <w:rFonts w:ascii="Times New Roman" w:hAnsi="Times New Roman"/>
          <w:i/>
          <w:sz w:val="24"/>
          <w:szCs w:val="24"/>
        </w:rPr>
      </w:pPr>
    </w:p>
    <w:p w:rsidR="00C12DA8" w:rsidRPr="003710E7" w:rsidRDefault="00C12DA8" w:rsidP="009870F4">
      <w:pPr>
        <w:ind w:left="708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3710E7">
        <w:rPr>
          <w:rFonts w:ascii="Times New Roman" w:hAnsi="Times New Roman"/>
          <w:b/>
          <w:bCs/>
          <w:i/>
          <w:sz w:val="24"/>
          <w:szCs w:val="24"/>
        </w:rPr>
        <w:t>Povinná ustanovení v případě smluv</w:t>
      </w:r>
      <w:r w:rsidR="00644A71" w:rsidRPr="003710E7">
        <w:rPr>
          <w:rFonts w:ascii="Times New Roman" w:hAnsi="Times New Roman"/>
          <w:b/>
          <w:bCs/>
          <w:i/>
          <w:sz w:val="24"/>
          <w:szCs w:val="24"/>
        </w:rPr>
        <w:t xml:space="preserve"> u zakázek I. kategorie (do 400 </w:t>
      </w:r>
      <w:r w:rsidRPr="003710E7">
        <w:rPr>
          <w:rFonts w:ascii="Times New Roman" w:hAnsi="Times New Roman"/>
          <w:b/>
          <w:bCs/>
          <w:i/>
          <w:sz w:val="24"/>
          <w:szCs w:val="24"/>
        </w:rPr>
        <w:t>000 Kč):</w:t>
      </w:r>
    </w:p>
    <w:p w:rsidR="00C12DA8" w:rsidRPr="003710E7" w:rsidRDefault="00C12DA8" w:rsidP="009870F4">
      <w:pPr>
        <w:spacing w:before="120"/>
        <w:ind w:left="708"/>
        <w:jc w:val="both"/>
        <w:rPr>
          <w:rFonts w:ascii="Times New Roman" w:hAnsi="Times New Roman"/>
          <w:i/>
          <w:sz w:val="24"/>
          <w:szCs w:val="24"/>
        </w:rPr>
      </w:pPr>
      <w:r w:rsidRPr="003710E7">
        <w:rPr>
          <w:rFonts w:ascii="Times New Roman" w:hAnsi="Times New Roman"/>
          <w:i/>
          <w:sz w:val="24"/>
          <w:szCs w:val="24"/>
        </w:rPr>
        <w:t>Na z</w:t>
      </w:r>
      <w:r w:rsidR="00644A71" w:rsidRPr="003710E7">
        <w:rPr>
          <w:rFonts w:ascii="Times New Roman" w:hAnsi="Times New Roman"/>
          <w:i/>
          <w:sz w:val="24"/>
          <w:szCs w:val="24"/>
        </w:rPr>
        <w:t xml:space="preserve">akázky I. kategorie, tj. do 400 </w:t>
      </w:r>
      <w:r w:rsidRPr="003710E7">
        <w:rPr>
          <w:rFonts w:ascii="Times New Roman" w:hAnsi="Times New Roman"/>
          <w:i/>
          <w:sz w:val="24"/>
          <w:szCs w:val="24"/>
        </w:rPr>
        <w:t xml:space="preserve">000 Kč, u nichž proběhlo výběrové </w:t>
      </w:r>
      <w:r w:rsidR="0077534B" w:rsidRPr="003710E7">
        <w:rPr>
          <w:rFonts w:ascii="Times New Roman" w:hAnsi="Times New Roman"/>
          <w:i/>
          <w:sz w:val="24"/>
          <w:szCs w:val="24"/>
        </w:rPr>
        <w:t>řízení, a byla</w:t>
      </w:r>
      <w:r w:rsidRPr="003710E7">
        <w:rPr>
          <w:rFonts w:ascii="Times New Roman" w:hAnsi="Times New Roman"/>
          <w:i/>
          <w:sz w:val="24"/>
          <w:szCs w:val="24"/>
        </w:rPr>
        <w:t xml:space="preserve"> uzavřena smlouva s dodavatelem, se povinnost zapracovat povinná ustanovení do smlouvy s dodavatelem nevztahuje. V případě všech zakázek I. kategorie (i u těch, kde </w:t>
      </w:r>
      <w:r w:rsidRPr="003710E7">
        <w:rPr>
          <w:rFonts w:ascii="Times New Roman" w:hAnsi="Times New Roman"/>
          <w:i/>
          <w:sz w:val="24"/>
          <w:szCs w:val="24"/>
        </w:rPr>
        <w:lastRenderedPageBreak/>
        <w:t>proběhlo výběrové řízení) bude v souladu s </w:t>
      </w:r>
      <w:proofErr w:type="gramStart"/>
      <w:r w:rsidRPr="003710E7">
        <w:rPr>
          <w:rFonts w:ascii="Times New Roman" w:hAnsi="Times New Roman"/>
          <w:i/>
          <w:sz w:val="24"/>
          <w:szCs w:val="24"/>
        </w:rPr>
        <w:t>čl. B.21</w:t>
      </w:r>
      <w:proofErr w:type="gramEnd"/>
      <w:r w:rsidRPr="003710E7">
        <w:rPr>
          <w:rFonts w:ascii="Times New Roman" w:hAnsi="Times New Roman"/>
          <w:i/>
          <w:sz w:val="24"/>
          <w:szCs w:val="24"/>
        </w:rPr>
        <w:t>. Přílohy č.</w:t>
      </w:r>
      <w:r w:rsidR="002021EA" w:rsidRPr="003710E7">
        <w:rPr>
          <w:rFonts w:ascii="Times New Roman" w:hAnsi="Times New Roman"/>
          <w:i/>
          <w:sz w:val="24"/>
          <w:szCs w:val="24"/>
        </w:rPr>
        <w:t xml:space="preserve"> </w:t>
      </w:r>
      <w:r w:rsidRPr="003710E7">
        <w:rPr>
          <w:rFonts w:ascii="Times New Roman" w:hAnsi="Times New Roman"/>
          <w:i/>
          <w:sz w:val="24"/>
          <w:szCs w:val="24"/>
        </w:rPr>
        <w:t>14 Pravidel pro příjemce a žadatele OP TP vyžadováno pouze předložení účetního dokladu nebo písemné objednávky a prokázání způsobu stanovení předpokládané hodnoty zakázky. Samotné výběrové řízení nebude u zakázek I. kategorie ŘO OP TP ověřováno.</w:t>
      </w:r>
    </w:p>
    <w:p w:rsidR="009870F4" w:rsidRPr="003710E7" w:rsidRDefault="003710E7" w:rsidP="009870F4">
      <w:pPr>
        <w:spacing w:before="120"/>
        <w:ind w:left="708"/>
        <w:jc w:val="both"/>
        <w:rPr>
          <w:rFonts w:ascii="Times New Roman" w:hAnsi="Times New Roman"/>
          <w:i/>
          <w:sz w:val="24"/>
          <w:szCs w:val="24"/>
        </w:rPr>
      </w:pPr>
      <w:r w:rsidRPr="003710E7">
        <w:rPr>
          <w:rFonts w:ascii="Times New Roman" w:hAnsi="Times New Roman"/>
          <w:i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C12DA8" w:rsidRPr="003710E7" w:rsidRDefault="00C12DA8" w:rsidP="00641905">
      <w:pPr>
        <w:jc w:val="both"/>
        <w:rPr>
          <w:rFonts w:ascii="Times New Roman" w:hAnsi="Times New Roman"/>
          <w:i/>
          <w:sz w:val="24"/>
          <w:szCs w:val="24"/>
        </w:rPr>
      </w:pPr>
    </w:p>
    <w:p w:rsidR="00900DA8" w:rsidRPr="003710E7" w:rsidRDefault="00900DA8" w:rsidP="00641905">
      <w:pPr>
        <w:jc w:val="both"/>
        <w:rPr>
          <w:rFonts w:ascii="Times New Roman" w:hAnsi="Times New Roman"/>
          <w:i/>
          <w:sz w:val="24"/>
          <w:szCs w:val="24"/>
        </w:rPr>
      </w:pPr>
      <w:bookmarkStart w:id="0" w:name="_GoBack"/>
      <w:bookmarkEnd w:id="0"/>
    </w:p>
    <w:sectPr w:rsidR="00900DA8" w:rsidRPr="003710E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177" w:rsidRDefault="00AF6177" w:rsidP="00AF6177">
      <w:r>
        <w:separator/>
      </w:r>
    </w:p>
  </w:endnote>
  <w:endnote w:type="continuationSeparator" w:id="0">
    <w:p w:rsidR="00AF6177" w:rsidRDefault="00AF6177" w:rsidP="00AF6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177" w:rsidRDefault="00AF6177" w:rsidP="00AF6177">
      <w:r>
        <w:separator/>
      </w:r>
    </w:p>
  </w:footnote>
  <w:footnote w:type="continuationSeparator" w:id="0">
    <w:p w:rsidR="00AF6177" w:rsidRDefault="00AF6177" w:rsidP="00AF61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177" w:rsidRDefault="00AF6177">
    <w:pPr>
      <w:pStyle w:val="Zhlav"/>
    </w:pPr>
    <w:r>
      <w:rPr>
        <w:noProof/>
        <w:lang w:eastAsia="cs-CZ"/>
      </w:rPr>
      <w:drawing>
        <wp:inline distT="0" distB="0" distL="0" distR="0" wp14:anchorId="7209F4AA" wp14:editId="02FC0995">
          <wp:extent cx="5760720" cy="992505"/>
          <wp:effectExtent l="0" t="0" r="0" b="0"/>
          <wp:docPr id="1" name="Obrázek 1" descr="C:\Users\janmar\Pictures\OPTP_CZ_RO_B_C RG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C:\Users\janmar\Pictures\OPTP_CZ_RO_B_C 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92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641A21"/>
    <w:multiLevelType w:val="hybridMultilevel"/>
    <w:tmpl w:val="1CD22A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F52387"/>
    <w:multiLevelType w:val="hybridMultilevel"/>
    <w:tmpl w:val="7ACE8F32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44C3221"/>
    <w:multiLevelType w:val="hybridMultilevel"/>
    <w:tmpl w:val="942A857C"/>
    <w:lvl w:ilvl="0" w:tplc="DB10977E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734746"/>
    <w:multiLevelType w:val="hybridMultilevel"/>
    <w:tmpl w:val="95F454B2"/>
    <w:lvl w:ilvl="0" w:tplc="DB10977E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1734B39"/>
    <w:multiLevelType w:val="hybridMultilevel"/>
    <w:tmpl w:val="1A8A82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A77BBF"/>
    <w:multiLevelType w:val="hybridMultilevel"/>
    <w:tmpl w:val="E8AEF1C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DA8"/>
    <w:rsid w:val="00180854"/>
    <w:rsid w:val="002021EA"/>
    <w:rsid w:val="003710E7"/>
    <w:rsid w:val="004402CC"/>
    <w:rsid w:val="00566ED4"/>
    <w:rsid w:val="00596AAC"/>
    <w:rsid w:val="00641905"/>
    <w:rsid w:val="00644A71"/>
    <w:rsid w:val="0077534B"/>
    <w:rsid w:val="00900DA8"/>
    <w:rsid w:val="009870F4"/>
    <w:rsid w:val="00AF6177"/>
    <w:rsid w:val="00C12DA8"/>
    <w:rsid w:val="00FD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12DA8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12DA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F617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F6177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AF61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F6177"/>
    <w:rPr>
      <w:rFonts w:ascii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F617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F61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12DA8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12DA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F617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F6177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AF61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F6177"/>
    <w:rPr>
      <w:rFonts w:ascii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F617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F61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8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363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Kořínek</dc:creator>
  <cp:lastModifiedBy>Martin Janda</cp:lastModifiedBy>
  <cp:revision>7</cp:revision>
  <dcterms:created xsi:type="dcterms:W3CDTF">2015-12-03T08:38:00Z</dcterms:created>
  <dcterms:modified xsi:type="dcterms:W3CDTF">2015-12-03T16:11:00Z</dcterms:modified>
</cp:coreProperties>
</file>