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9D116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61BC2">
        <w:rPr>
          <w:rFonts w:asciiTheme="majorHAnsi" w:hAnsiTheme="majorHAnsi" w:cs="MyriadPro-Black"/>
          <w:caps/>
          <w:sz w:val="40"/>
          <w:szCs w:val="40"/>
        </w:rPr>
        <w:t>3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  <w:bookmarkStart w:id="0" w:name="_GoBack"/>
      <w:bookmarkEnd w:id="0"/>
    </w:p>
    <w:p w:rsidR="00A61BC2" w:rsidRPr="00931A63" w:rsidRDefault="00A61BC2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lastRenderedPageBreak/>
        <w:t xml:space="preserve">pLATNOST OD </w:t>
      </w:r>
      <w:r w:rsidR="00430DDA">
        <w:rPr>
          <w:rFonts w:asciiTheme="majorHAnsi" w:hAnsiTheme="majorHAnsi" w:cs="MyriadPro-Black"/>
          <w:caps/>
          <w:sz w:val="32"/>
          <w:szCs w:val="40"/>
        </w:rPr>
        <w:t>2</w:t>
      </w:r>
      <w:r w:rsidR="001C0370">
        <w:rPr>
          <w:rFonts w:asciiTheme="majorHAnsi" w:hAnsiTheme="majorHAnsi" w:cs="MyriadPro-Black"/>
          <w:caps/>
          <w:sz w:val="32"/>
          <w:szCs w:val="40"/>
        </w:rPr>
        <w:t>7</w:t>
      </w:r>
      <w:r w:rsidR="00412AF3">
        <w:rPr>
          <w:rFonts w:asciiTheme="majorHAnsi" w:hAnsiTheme="majorHAnsi" w:cs="MyriadPro-Black"/>
          <w:caps/>
          <w:sz w:val="32"/>
          <w:szCs w:val="40"/>
        </w:rPr>
        <w:t>. 10</w:t>
      </w:r>
      <w:r w:rsidRPr="007979A3">
        <w:rPr>
          <w:rFonts w:asciiTheme="majorHAnsi" w:hAnsiTheme="majorHAnsi" w:cs="MyriadPro-Black"/>
          <w:caps/>
          <w:sz w:val="32"/>
          <w:szCs w:val="40"/>
        </w:rPr>
        <w:t>. 2015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A61BC2" w:rsidRPr="0096357A" w:rsidRDefault="00202E76" w:rsidP="00FF5E5B">
      <w:pPr>
        <w:jc w:val="both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t xml:space="preserve">Seznam obcí </w:t>
      </w:r>
      <w:r w:rsidR="00EA419C">
        <w:rPr>
          <w:rFonts w:asciiTheme="majorHAnsi" w:hAnsiTheme="majorHAnsi" w:cs="Arial"/>
          <w:b/>
          <w:u w:val="single"/>
        </w:rPr>
        <w:t xml:space="preserve">a jejich </w:t>
      </w:r>
      <w:r w:rsidR="008D7839">
        <w:rPr>
          <w:rFonts w:asciiTheme="majorHAnsi" w:hAnsiTheme="majorHAnsi" w:cs="Arial"/>
          <w:b/>
          <w:u w:val="single"/>
        </w:rPr>
        <w:t>ú</w:t>
      </w:r>
      <w:r w:rsidR="00EA419C">
        <w:rPr>
          <w:rFonts w:asciiTheme="majorHAnsi" w:hAnsiTheme="majorHAnsi" w:cs="Arial"/>
          <w:b/>
          <w:u w:val="single"/>
        </w:rPr>
        <w:t xml:space="preserve">zemní vymezení </w:t>
      </w:r>
      <w:r>
        <w:rPr>
          <w:rFonts w:asciiTheme="majorHAnsi" w:hAnsiTheme="majorHAnsi" w:cs="Arial"/>
          <w:b/>
          <w:u w:val="single"/>
        </w:rPr>
        <w:t xml:space="preserve">se schválenou strategií </w:t>
      </w:r>
      <w:r w:rsidR="0096357A" w:rsidRPr="0096357A">
        <w:rPr>
          <w:rFonts w:asciiTheme="majorHAnsi" w:hAnsiTheme="majorHAnsi" w:cs="Arial"/>
          <w:b/>
          <w:u w:val="single"/>
        </w:rPr>
        <w:t>Koordinovan</w:t>
      </w:r>
      <w:r>
        <w:rPr>
          <w:rFonts w:asciiTheme="majorHAnsi" w:hAnsiTheme="majorHAnsi" w:cs="Arial"/>
          <w:b/>
          <w:u w:val="single"/>
        </w:rPr>
        <w:t>ého</w:t>
      </w:r>
      <w:r w:rsidR="0096357A" w:rsidRPr="0096357A">
        <w:rPr>
          <w:rFonts w:asciiTheme="majorHAnsi" w:hAnsiTheme="majorHAnsi" w:cs="Arial"/>
          <w:b/>
          <w:u w:val="single"/>
        </w:rPr>
        <w:t xml:space="preserve"> přístup</w:t>
      </w:r>
      <w:r>
        <w:rPr>
          <w:rFonts w:asciiTheme="majorHAnsi" w:hAnsiTheme="majorHAnsi" w:cs="Arial"/>
          <w:b/>
          <w:u w:val="single"/>
        </w:rPr>
        <w:t>u</w:t>
      </w:r>
      <w:r w:rsidR="0096357A" w:rsidRPr="0096357A">
        <w:rPr>
          <w:rFonts w:asciiTheme="majorHAnsi" w:hAnsiTheme="majorHAnsi" w:cs="Arial"/>
          <w:b/>
          <w:u w:val="single"/>
        </w:rPr>
        <w:t xml:space="preserve"> k sociálně vyloučeným lokalitám</w:t>
      </w:r>
    </w:p>
    <w:p w:rsidR="00A61BC2" w:rsidRPr="0096357A" w:rsidRDefault="00A61BC2" w:rsidP="00FF5E5B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419C" w:rsidTr="00EA419C">
        <w:trPr>
          <w:trHeight w:val="1432"/>
        </w:trPr>
        <w:tc>
          <w:tcPr>
            <w:tcW w:w="9212" w:type="dxa"/>
          </w:tcPr>
          <w:p w:rsidR="00EA419C" w:rsidRPr="00EA419C" w:rsidRDefault="00EA419C" w:rsidP="00EA419C">
            <w:pPr>
              <w:spacing w:after="200" w:line="276" w:lineRule="auto"/>
              <w:jc w:val="both"/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</w:pP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t>Kadaň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Kadaň, Brodce, Kadaňská, Jeseň, Meziříčí, Nová Víska,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Pokutice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Prunéřov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Nový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Prunéřov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Tušimice,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Úhošť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(zaniklá), Úhošťany, Zásada u Kadaně, Bystřice (zaniklá), Pastviny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Katastrální území: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Kadaň, 661686</w:t>
            </w:r>
          </w:p>
          <w:p w:rsidR="00EA419C" w:rsidRPr="008D70BE" w:rsidRDefault="00EA419C" w:rsidP="00EA419C">
            <w:pPr>
              <w:spacing w:after="200" w:line="276" w:lineRule="auto"/>
              <w:ind w:firstLine="708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EA419C" w:rsidTr="00EA419C">
        <w:tc>
          <w:tcPr>
            <w:tcW w:w="9212" w:type="dxa"/>
          </w:tcPr>
          <w:p w:rsidR="00EA419C" w:rsidRPr="00EA419C" w:rsidRDefault="00EA419C" w:rsidP="00EA419C">
            <w:pPr>
              <w:spacing w:after="200" w:line="276" w:lineRule="auto"/>
              <w:jc w:val="both"/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</w:pP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t>Kolín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Kolín I, Kolín II, Kolín III, Kolín IV, Kolín V, Kolín VI, Sendražice,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Šťáralka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Šťítary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Zibohlavy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Katastrální území: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Kolín, 668150</w:t>
            </w:r>
          </w:p>
          <w:p w:rsidR="00EA419C" w:rsidRPr="008D70BE" w:rsidRDefault="00EA419C" w:rsidP="00FF5E5B">
            <w:pPr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EA419C" w:rsidTr="00EA419C">
        <w:tc>
          <w:tcPr>
            <w:tcW w:w="9212" w:type="dxa"/>
          </w:tcPr>
          <w:p w:rsidR="008D70BE" w:rsidRPr="008D70BE" w:rsidRDefault="00EA419C" w:rsidP="00EA419C">
            <w:pPr>
              <w:tabs>
                <w:tab w:val="left" w:pos="1701"/>
              </w:tabs>
              <w:spacing w:after="200" w:line="276" w:lineRule="auto"/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</w:pP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t>Odry</w:t>
            </w:r>
            <w:r w:rsidR="008D70BE" w:rsidRPr="008D70BE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</w:t>
            </w:r>
          </w:p>
          <w:p w:rsidR="00EA419C" w:rsidRPr="00EA419C" w:rsidRDefault="00EA419C" w:rsidP="00EA419C">
            <w:pPr>
              <w:tabs>
                <w:tab w:val="left" w:pos="1701"/>
              </w:tabs>
              <w:spacing w:after="200" w:line="276" w:lineRule="auto"/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</w:pP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Dobešov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Kamenka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Klokočůvek, Loučky, Odry, Pohoř, Tošovice,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Vítkovka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, Veselí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b/>
                <w:bCs/>
                <w:sz w:val="20"/>
                <w:szCs w:val="20"/>
                <w:lang w:eastAsia="en-US"/>
              </w:rPr>
              <w:t xml:space="preserve">Jakubčovice nad Odrou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 Jakubčovice nad Odrou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Katastrální území: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</w:r>
            <w:r w:rsidRPr="00EA419C">
              <w:rPr>
                <w:rFonts w:asciiTheme="majorHAnsi" w:eastAsiaTheme="minorHAnsi" w:hAnsiTheme="majorHAnsi" w:cstheme="minorBidi"/>
                <w:bCs/>
                <w:sz w:val="20"/>
                <w:szCs w:val="20"/>
                <w:lang w:eastAsia="en-US"/>
              </w:rPr>
              <w:t>Odry (okres Nový Jičín), 709085</w:t>
            </w:r>
            <w:r w:rsidRPr="00EA419C">
              <w:rPr>
                <w:rFonts w:asciiTheme="majorHAnsi" w:eastAsiaTheme="minorHAnsi" w:hAnsiTheme="majorHAnsi" w:cstheme="minorBidi"/>
                <w:bCs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</w:r>
            <w:r w:rsidRPr="00EA419C">
              <w:rPr>
                <w:rFonts w:asciiTheme="majorHAnsi" w:eastAsiaTheme="minorHAnsi" w:hAnsiTheme="majorHAnsi" w:cstheme="minorBidi"/>
                <w:bCs/>
                <w:sz w:val="20"/>
                <w:szCs w:val="20"/>
                <w:lang w:eastAsia="en-US"/>
              </w:rPr>
              <w:t>Loučky nad Odrou (okres Nový Jičín), 656534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  <w:t xml:space="preserve">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</w:r>
            <w:r w:rsidRPr="00EA419C">
              <w:rPr>
                <w:rFonts w:asciiTheme="majorHAnsi" w:eastAsiaTheme="minorHAnsi" w:hAnsiTheme="majorHAnsi" w:cstheme="minorBidi"/>
                <w:bCs/>
                <w:sz w:val="20"/>
                <w:szCs w:val="20"/>
                <w:lang w:eastAsia="en-US"/>
              </w:rPr>
              <w:t>Jakubčovice nad Odrou (okres Nový Jičín), 656518</w:t>
            </w:r>
          </w:p>
          <w:p w:rsidR="00EA419C" w:rsidRPr="008D70BE" w:rsidRDefault="00EA419C" w:rsidP="00FF5E5B">
            <w:pPr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EA419C" w:rsidTr="00EA419C">
        <w:tc>
          <w:tcPr>
            <w:tcW w:w="9212" w:type="dxa"/>
          </w:tcPr>
          <w:p w:rsidR="00EA419C" w:rsidRPr="008D70BE" w:rsidRDefault="00EA419C" w:rsidP="00FF5E5B">
            <w:pPr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proofErr w:type="spellStart"/>
            <w:r w:rsidRPr="008D70BE">
              <w:rPr>
                <w:rFonts w:asciiTheme="majorHAnsi" w:hAnsiTheme="majorHAnsi"/>
                <w:b/>
                <w:sz w:val="20"/>
                <w:szCs w:val="20"/>
              </w:rPr>
              <w:t>Osoblažsko</w:t>
            </w:r>
            <w:proofErr w:type="spellEnd"/>
            <w:r w:rsidRPr="008D70BE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Osoblaha - </w:t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 xml:space="preserve"> Osoblaha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</w:r>
            <w:r w:rsidRPr="008D70BE">
              <w:rPr>
                <w:rFonts w:asciiTheme="majorHAnsi" w:hAnsiTheme="majorHAnsi"/>
                <w:b/>
                <w:sz w:val="20"/>
                <w:szCs w:val="20"/>
              </w:rPr>
              <w:t xml:space="preserve">Dívčí Hrad - </w:t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 xml:space="preserve"> Dívčí Hrad</w:t>
            </w:r>
            <w:r w:rsidRPr="008D70BE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Hlinka - </w:t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 xml:space="preserve"> Hlinka</w:t>
            </w:r>
            <w:r w:rsidRPr="008D70BE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Slezské Pavlovice - </w:t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 xml:space="preserve"> Slezské Pavlovice</w:t>
            </w:r>
            <w:r w:rsidRPr="008D70BE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 xml:space="preserve">Katastrální území: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>Osoblaha, 713295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  <w:t xml:space="preserve">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ab/>
              <w:t>Studnice u Osoblahy 713317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  <w:t xml:space="preserve">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ab/>
              <w:t>D. Hrad, 626147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  <w:t xml:space="preserve">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ab/>
              <w:t>Sádek u D. Hradu 626155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  <w:t xml:space="preserve">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ab/>
              <w:t>Životice u D. Hradu 626163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  <w:t xml:space="preserve">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ab/>
              <w:t xml:space="preserve">Hlinka, 639249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  <w:t xml:space="preserve"> 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ab/>
              <w:t>Sl. Pavlovice, 713309</w:t>
            </w:r>
          </w:p>
        </w:tc>
      </w:tr>
      <w:tr w:rsidR="00EA419C" w:rsidTr="00EA419C">
        <w:tc>
          <w:tcPr>
            <w:tcW w:w="9212" w:type="dxa"/>
          </w:tcPr>
          <w:p w:rsidR="00EA419C" w:rsidRPr="008D70BE" w:rsidRDefault="00EA419C" w:rsidP="00FF5E5B">
            <w:pPr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8D70BE">
              <w:rPr>
                <w:rFonts w:asciiTheme="majorHAnsi" w:hAnsiTheme="majorHAnsi"/>
                <w:b/>
                <w:sz w:val="20"/>
                <w:szCs w:val="20"/>
              </w:rPr>
              <w:t>Ostrava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>Místní části: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 xml:space="preserve"> Antošovice,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Bartovice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 xml:space="preserve">, Bělský Les, Dubina, Heřmanice, Hošťálkovice, Hrabová, Hrabůvka, Hrušov,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Hulváky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Koblov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 xml:space="preserve">, Krásné Pole, Kunčice, Kunčičky, Lhotka, Mariánské Hory,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Martinov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 xml:space="preserve">, Michálkovice, Moravská Ostrava,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Muglinov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 xml:space="preserve">, Nová Bělá, Nová Ves, Petřkovice, Plesná, Polanka nad Odrou, Poruba, Proskovice, Přívoz,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Pustkovec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 xml:space="preserve">, Radvanice, Slezská Ostrava, Stará Bělá, </w:t>
            </w:r>
            <w:proofErr w:type="spellStart"/>
            <w:r w:rsidRPr="008D70BE">
              <w:rPr>
                <w:rFonts w:asciiTheme="majorHAnsi" w:hAnsiTheme="majorHAnsi"/>
                <w:sz w:val="20"/>
                <w:szCs w:val="20"/>
              </w:rPr>
              <w:t>Svinov</w:t>
            </w:r>
            <w:proofErr w:type="spellEnd"/>
            <w:r w:rsidRPr="008D70BE">
              <w:rPr>
                <w:rFonts w:asciiTheme="majorHAnsi" w:hAnsiTheme="majorHAnsi"/>
                <w:sz w:val="20"/>
                <w:szCs w:val="20"/>
              </w:rPr>
              <w:t>, Třebovice, Vítkovice, Výškovice, Zábřeh</w:t>
            </w:r>
            <w:r w:rsidRPr="008D70BE">
              <w:rPr>
                <w:rFonts w:asciiTheme="majorHAnsi" w:hAnsiTheme="majorHAnsi"/>
                <w:sz w:val="20"/>
                <w:szCs w:val="20"/>
              </w:rPr>
              <w:br/>
            </w:r>
            <w:r w:rsidRPr="008D70BE">
              <w:rPr>
                <w:rFonts w:asciiTheme="majorHAnsi" w:hAnsiTheme="majorHAnsi"/>
                <w:sz w:val="20"/>
                <w:szCs w:val="20"/>
                <w:u w:val="single"/>
              </w:rPr>
              <w:t>Katastrální území:</w:t>
            </w:r>
            <w:r w:rsidRPr="008D70BE">
              <w:rPr>
                <w:rFonts w:asciiTheme="majorHAnsi" w:hAnsiTheme="majorHAnsi"/>
                <w:sz w:val="20"/>
                <w:szCs w:val="20"/>
              </w:rPr>
              <w:t xml:space="preserve"> Ostrava, 554821</w:t>
            </w:r>
          </w:p>
        </w:tc>
      </w:tr>
      <w:tr w:rsidR="00EA419C" w:rsidTr="00EA419C">
        <w:tc>
          <w:tcPr>
            <w:tcW w:w="9212" w:type="dxa"/>
          </w:tcPr>
          <w:p w:rsidR="00EA419C" w:rsidRPr="00EA419C" w:rsidRDefault="00EA419C" w:rsidP="00EA419C">
            <w:pPr>
              <w:tabs>
                <w:tab w:val="left" w:pos="1701"/>
              </w:tabs>
              <w:spacing w:after="200" w:line="276" w:lineRule="auto"/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</w:pPr>
            <w:proofErr w:type="spellStart"/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t>Poběžovicko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lastRenderedPageBreak/>
              <w:t xml:space="preserve">Poběžovice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Poběžovice,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Ohnišťovice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Sedlec,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Sezemín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Šibanov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Šitboř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Zámělíč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Bělá nad Radbuzou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:  Bělá nad Radbuzou, Bystřice,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Čečín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Černá Hora, Doubravka,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Hleďsebe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Karlova Huť, Nový Dvůr, Pleš,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Smolov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, Újezd Svatého Kříže, Železná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Hostouň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: Hostouň, Babice,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Holubeč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Horoušany,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Mělnice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Mírkovice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Přes,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Skařez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Slatina, Štítary,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Svržno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, Sychrov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Drahotín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: Drahotín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Mutěnín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:  Mutěnín, Erazim, Ostrov, Starý Kramolín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Nemanice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Nemanice,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Nemaničky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, Novosedelské Hutě, Lučina, Mýtnice, Stará Huť, Lísková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Rybník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: Rybník, Závist, Mostek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Otov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části: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Otov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Katastrální území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:  Poběžovice u Domažlic, 722863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  <w:t xml:space="preserve">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 xml:space="preserve">Bělá nad Radbuzou, 601624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>Hostouň u Horšovského Týna, 645940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>Drahotín, 631884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>Mutěnín, 700461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>Nemanice, 702846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>Rybník nad Radbuzou, 743917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  <w:t>Otov u Nového Kramolína, 707775</w:t>
            </w:r>
          </w:p>
          <w:p w:rsidR="00EA419C" w:rsidRPr="008D70BE" w:rsidRDefault="00EA419C" w:rsidP="00FF5E5B">
            <w:pPr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EA419C" w:rsidTr="00EA419C">
        <w:tc>
          <w:tcPr>
            <w:tcW w:w="9212" w:type="dxa"/>
          </w:tcPr>
          <w:p w:rsidR="00EA419C" w:rsidRPr="00EA419C" w:rsidRDefault="00EA419C" w:rsidP="00EA419C">
            <w:pPr>
              <w:tabs>
                <w:tab w:val="left" w:pos="1701"/>
              </w:tabs>
              <w:spacing w:after="200" w:line="276" w:lineRule="auto"/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</w:pP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lastRenderedPageBreak/>
              <w:t>Žlutice (Valeč)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Žlutice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: Knínice,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Mlyňany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(zaniklá),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Protivec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Ratiboř, Skoky,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Verušice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Veselov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Vladořice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Záhořice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, Žlutice</w:t>
            </w:r>
            <w:r w:rsidRPr="00EA419C">
              <w:rPr>
                <w:rFonts w:asciiTheme="majorHAnsi" w:eastAsiaTheme="minorHAnsi" w:hAnsiTheme="majorHAnsi" w:cstheme="minorBidi"/>
                <w:b/>
                <w:sz w:val="20"/>
                <w:szCs w:val="20"/>
                <w:lang w:eastAsia="en-US"/>
              </w:rPr>
              <w:br/>
              <w:t xml:space="preserve">Valeč -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Místní části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: Valeč,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Jeřeň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Kostrčany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Nahořečice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, Velký </w:t>
            </w:r>
            <w:proofErr w:type="spellStart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Hlavákov</w:t>
            </w:r>
            <w:proofErr w:type="spellEnd"/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u w:val="single"/>
                <w:lang w:eastAsia="en-US"/>
              </w:rPr>
              <w:t>Katastrální území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:  Žlutice, 797766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br/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ab/>
            </w:r>
            <w:r w:rsidR="008D70BE" w:rsidRPr="008D70BE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 xml:space="preserve">  </w:t>
            </w:r>
            <w:r w:rsidRPr="00EA419C">
              <w:rPr>
                <w:rFonts w:asciiTheme="majorHAnsi" w:eastAsiaTheme="minorHAnsi" w:hAnsiTheme="majorHAnsi" w:cstheme="minorBidi"/>
                <w:sz w:val="20"/>
                <w:szCs w:val="20"/>
                <w:lang w:eastAsia="en-US"/>
              </w:rPr>
              <w:t>Valeč, 776581</w:t>
            </w:r>
          </w:p>
          <w:p w:rsidR="00EA419C" w:rsidRPr="008D70BE" w:rsidRDefault="00EA419C" w:rsidP="00FF5E5B">
            <w:pPr>
              <w:spacing w:after="200" w:line="276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</w:tbl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D4B3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D4B38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2C2DE2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2201"/>
    <w:rsid w:val="00730129"/>
    <w:rsid w:val="0076431E"/>
    <w:rsid w:val="007852CE"/>
    <w:rsid w:val="0078659D"/>
    <w:rsid w:val="007C0AB0"/>
    <w:rsid w:val="007C0ABF"/>
    <w:rsid w:val="007D5110"/>
    <w:rsid w:val="007D6374"/>
    <w:rsid w:val="0082753C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6357A"/>
    <w:rsid w:val="00991CCA"/>
    <w:rsid w:val="009C51B5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616B5"/>
    <w:rsid w:val="00E8608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DC483-FBBA-4A0F-B2DD-0402DD90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689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Blanka Davidová</cp:lastModifiedBy>
  <cp:revision>10</cp:revision>
  <dcterms:created xsi:type="dcterms:W3CDTF">2015-10-15T12:56:00Z</dcterms:created>
  <dcterms:modified xsi:type="dcterms:W3CDTF">2015-10-27T10:30:00Z</dcterms:modified>
</cp:coreProperties>
</file>